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E006A" w14:textId="11BA789F" w:rsidR="008A17B3" w:rsidRPr="00DB2A95" w:rsidRDefault="00C0213B" w:rsidP="00C54BB8">
      <w:pPr>
        <w:pStyle w:val="Title"/>
      </w:pPr>
      <w:r>
        <w:t>Basic In-House Training:</w:t>
      </w:r>
      <w:r>
        <w:br/>
      </w:r>
      <w:r w:rsidR="00832B99">
        <w:t>Set</w:t>
      </w:r>
      <w:r w:rsidR="007673AC">
        <w:t xml:space="preserve"> Up Your Workflow</w:t>
      </w:r>
    </w:p>
    <w:p w14:paraId="227EB5E9" w14:textId="77777777" w:rsidR="005A2E17" w:rsidRDefault="005A2E17" w:rsidP="005A2E17">
      <w:pPr>
        <w:rPr>
          <w:rFonts w:ascii="Verdana" w:hAnsi="Verdana" w:cs="Arial"/>
          <w:iCs/>
          <w:sz w:val="18"/>
          <w:szCs w:val="18"/>
        </w:rPr>
      </w:pPr>
    </w:p>
    <w:p w14:paraId="20F46D2F" w14:textId="14667C07" w:rsidR="00832B99" w:rsidRDefault="005A2E17" w:rsidP="005A2E17">
      <w:r>
        <w:t>Use this outline as a reminder of some of the concepts in Basic In</w:t>
      </w:r>
      <w:r w:rsidR="008725AB">
        <w:t>-</w:t>
      </w:r>
      <w:r>
        <w:t>House Training, and for taking notes during class.</w:t>
      </w:r>
    </w:p>
    <w:p w14:paraId="0D9A3365" w14:textId="77777777" w:rsidR="005A2E17" w:rsidRPr="005A2E17" w:rsidRDefault="005A2E17" w:rsidP="005A2E17">
      <w:pPr>
        <w:rPr>
          <w:rFonts w:ascii="Verdana" w:hAnsi="Verdana" w:cs="Arial"/>
          <w:iCs/>
          <w:sz w:val="18"/>
          <w:szCs w:val="18"/>
        </w:rPr>
      </w:pPr>
    </w:p>
    <w:p w14:paraId="64E853EE" w14:textId="4531218A" w:rsidR="00832B99" w:rsidRDefault="00832B99" w:rsidP="00EE42E5">
      <w:pPr>
        <w:pStyle w:val="Heading2"/>
      </w:pPr>
      <w:r>
        <w:rPr>
          <w:noProof/>
        </w:rPr>
        <w:drawing>
          <wp:anchor distT="0" distB="0" distL="114300" distR="114300" simplePos="0" relativeHeight="251658240" behindDoc="0" locked="0" layoutInCell="1" allowOverlap="1" wp14:anchorId="2593C996" wp14:editId="6785C295">
            <wp:simplePos x="0" y="0"/>
            <wp:positionH relativeFrom="column">
              <wp:posOffset>4362450</wp:posOffset>
            </wp:positionH>
            <wp:positionV relativeFrom="paragraph">
              <wp:posOffset>382905</wp:posOffset>
            </wp:positionV>
            <wp:extent cx="956945" cy="1485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6945" cy="1485900"/>
                    </a:xfrm>
                    <a:prstGeom prst="rect">
                      <a:avLst/>
                    </a:prstGeom>
                  </pic:spPr>
                </pic:pic>
              </a:graphicData>
            </a:graphic>
            <wp14:sizeRelH relativeFrom="margin">
              <wp14:pctWidth>0</wp14:pctWidth>
            </wp14:sizeRelH>
            <wp14:sizeRelV relativeFrom="margin">
              <wp14:pctHeight>0</wp14:pctHeight>
            </wp14:sizeRelV>
          </wp:anchor>
        </w:drawing>
      </w:r>
      <w:r w:rsidR="0047424A">
        <w:t xml:space="preserve">For </w:t>
      </w:r>
      <w:r>
        <w:t>More Information</w:t>
      </w:r>
    </w:p>
    <w:p w14:paraId="1F20A602" w14:textId="14E2F8DA" w:rsidR="00832B99" w:rsidRDefault="005A2E17" w:rsidP="00832B99">
      <w:r>
        <w:t>Go to</w:t>
      </w:r>
      <w:r w:rsidR="00832B99">
        <w:t xml:space="preserve"> our </w:t>
      </w:r>
      <w:r w:rsidR="00832B99" w:rsidRPr="00EA2778">
        <w:rPr>
          <w:rFonts w:ascii="Verdana Pro SemiBold" w:hAnsi="Verdana Pro SemiBold"/>
        </w:rPr>
        <w:t>Help Center</w:t>
      </w:r>
      <w:r w:rsidR="00832B99">
        <w:t xml:space="preserve"> to find additional training materials </w:t>
      </w:r>
      <w:r w:rsidR="00832B99">
        <w:br/>
        <w:t xml:space="preserve">(articles, videos, and user guides) for the topics </w:t>
      </w:r>
      <w:r>
        <w:t>we cover</w:t>
      </w:r>
      <w:r w:rsidR="00832B99">
        <w:t xml:space="preserve">. </w:t>
      </w:r>
    </w:p>
    <w:p w14:paraId="50E0A445" w14:textId="386CEC3E" w:rsidR="007673AC" w:rsidRDefault="007673AC" w:rsidP="00832B99">
      <w:r>
        <w:t xml:space="preserve">To see the </w:t>
      </w:r>
      <w:r w:rsidR="005A2E17">
        <w:t>full</w:t>
      </w:r>
      <w:r>
        <w:t xml:space="preserve"> Help Center, c</w:t>
      </w:r>
      <w:r w:rsidR="00832B99">
        <w:t xml:space="preserve">lick on the avatar icon </w:t>
      </w:r>
      <w:r w:rsidR="005A2E17">
        <w:t>at the</w:t>
      </w:r>
      <w:r>
        <w:br/>
      </w:r>
      <w:r>
        <w:br/>
      </w:r>
      <w:r w:rsidR="00832B99">
        <w:t xml:space="preserve">top right corner of your screen, then click </w:t>
      </w:r>
      <w:r w:rsidR="00832B99" w:rsidRPr="00832B99">
        <w:rPr>
          <w:b/>
          <w:bCs/>
        </w:rPr>
        <w:t>Help Center</w:t>
      </w:r>
      <w:r w:rsidR="00832B99">
        <w:t xml:space="preserve">. </w:t>
      </w:r>
      <w:r>
        <w:br/>
      </w:r>
    </w:p>
    <w:p w14:paraId="155FEFF1" w14:textId="050238E7" w:rsidR="005A2E17" w:rsidRDefault="00EA2778" w:rsidP="00832B99">
      <w:r>
        <w:t xml:space="preserve">Or </w:t>
      </w:r>
      <w:r w:rsidR="005A2E17">
        <w:br/>
      </w:r>
    </w:p>
    <w:p w14:paraId="755F0718" w14:textId="77777777" w:rsidR="00676E01" w:rsidRDefault="00676E01" w:rsidP="00676E01">
      <w:r>
        <w:rPr>
          <w:noProof/>
        </w:rPr>
        <w:drawing>
          <wp:anchor distT="0" distB="0" distL="114300" distR="114300" simplePos="0" relativeHeight="251661312" behindDoc="0" locked="0" layoutInCell="1" allowOverlap="1" wp14:anchorId="59A00ABE" wp14:editId="6BC911EF">
            <wp:simplePos x="0" y="0"/>
            <wp:positionH relativeFrom="column">
              <wp:posOffset>3038475</wp:posOffset>
            </wp:positionH>
            <wp:positionV relativeFrom="paragraph">
              <wp:posOffset>36195</wp:posOffset>
            </wp:positionV>
            <wp:extent cx="371475" cy="37147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anchor>
        </w:drawing>
      </w:r>
      <w:r>
        <w:t xml:space="preserve">Click the </w:t>
      </w:r>
      <w:r w:rsidRPr="00EA2778">
        <w:rPr>
          <w:b/>
          <w:bCs/>
        </w:rPr>
        <w:t>Help</w:t>
      </w:r>
      <w:r>
        <w:t xml:space="preserve"> button at the top right of   </w:t>
      </w:r>
      <w:r>
        <w:br/>
      </w:r>
      <w:r>
        <w:br/>
        <w:t>any SA screen, then type a word or phrase</w:t>
      </w:r>
      <w:r>
        <w:br/>
        <w:t>into the Search field.</w:t>
      </w:r>
    </w:p>
    <w:p w14:paraId="37E55222" w14:textId="0577C769" w:rsidR="000B1164" w:rsidRDefault="000B1164" w:rsidP="000B1164">
      <w:pPr>
        <w:pStyle w:val="Heading3"/>
      </w:pPr>
      <w:r>
        <w:t>Quick Links</w:t>
      </w:r>
    </w:p>
    <w:p w14:paraId="5F29C569" w14:textId="391E2946" w:rsidR="0031374F" w:rsidRPr="0031374F" w:rsidRDefault="0031374F" w:rsidP="0031374F">
      <w:r>
        <w:t>Click these to go straight to some of our instructional videos:</w:t>
      </w:r>
    </w:p>
    <w:p w14:paraId="262D077F" w14:textId="1C81CCAD" w:rsidR="00832B99" w:rsidRDefault="0047424A" w:rsidP="00832B99">
      <w:r>
        <w:rPr>
          <w:b/>
          <w:bCs/>
        </w:rPr>
        <w:br/>
      </w:r>
      <w:hyperlink r:id="rId9" w:history="1">
        <w:r w:rsidR="00832B99" w:rsidRPr="00C01A3E">
          <w:rPr>
            <w:rStyle w:val="Hyperlink"/>
            <w:b/>
            <w:bCs/>
          </w:rPr>
          <w:t>On Demand Classes</w:t>
        </w:r>
      </w:hyperlink>
      <w:r w:rsidR="00832B99">
        <w:br/>
      </w:r>
    </w:p>
    <w:p w14:paraId="28855DC4" w14:textId="1C324081" w:rsidR="00832B99" w:rsidRDefault="00C26E17" w:rsidP="00832B99">
      <w:hyperlink r:id="rId10" w:history="1">
        <w:r w:rsidR="00832B99" w:rsidRPr="00C01A3E">
          <w:rPr>
            <w:rStyle w:val="Hyperlink"/>
            <w:b/>
            <w:bCs/>
          </w:rPr>
          <w:t>Custom Invoice Email</w:t>
        </w:r>
      </w:hyperlink>
    </w:p>
    <w:p w14:paraId="418DA9D8" w14:textId="77777777" w:rsidR="000B1164" w:rsidRDefault="000B1164" w:rsidP="00832B99"/>
    <w:p w14:paraId="1B108708" w14:textId="77777777" w:rsidR="0031374F" w:rsidRDefault="0031374F">
      <w:pPr>
        <w:tabs>
          <w:tab w:val="clear" w:pos="288"/>
        </w:tabs>
        <w:spacing w:before="0" w:after="200"/>
        <w:rPr>
          <w:rFonts w:eastAsiaTheme="majorEastAsia" w:cstheme="majorBidi"/>
          <w:color w:val="538135" w:themeColor="accent6" w:themeShade="BF"/>
          <w:sz w:val="36"/>
          <w:szCs w:val="32"/>
        </w:rPr>
      </w:pPr>
      <w:r>
        <w:br w:type="page"/>
      </w:r>
    </w:p>
    <w:p w14:paraId="4A761352" w14:textId="789673A3" w:rsidR="00832B99" w:rsidRDefault="00C0213B" w:rsidP="00EE42E5">
      <w:pPr>
        <w:pStyle w:val="Heading2"/>
      </w:pPr>
      <w:r>
        <w:lastRenderedPageBreak/>
        <w:t xml:space="preserve">Day 1: </w:t>
      </w:r>
      <w:r w:rsidR="00832B99">
        <w:t>Basic Setup</w:t>
      </w:r>
    </w:p>
    <w:p w14:paraId="2E20520B" w14:textId="77777777" w:rsidR="0031374F" w:rsidRPr="0031374F" w:rsidRDefault="0031374F" w:rsidP="0031374F"/>
    <w:p w14:paraId="2ED014E5" w14:textId="504EC593" w:rsidR="00832B99" w:rsidRDefault="00832B99" w:rsidP="00832B99">
      <w:r>
        <w:t>1.</w:t>
      </w:r>
      <w:r>
        <w:tab/>
        <w:t xml:space="preserve">Employees – Including the correct permissions on the Role </w:t>
      </w:r>
    </w:p>
    <w:p w14:paraId="78FE7130" w14:textId="54494801" w:rsidR="000B1164" w:rsidRDefault="000B1164" w:rsidP="00832B99"/>
    <w:p w14:paraId="1A5C3B16" w14:textId="77777777" w:rsidR="000B1164" w:rsidRDefault="000B1164" w:rsidP="00832B99"/>
    <w:p w14:paraId="7FBE6270" w14:textId="77777777" w:rsidR="00832B99" w:rsidRDefault="00832B99" w:rsidP="00832B99">
      <w:r>
        <w:t>2.</w:t>
      </w:r>
      <w:r>
        <w:tab/>
        <w:t>Vendors – Two types:</w:t>
      </w:r>
    </w:p>
    <w:p w14:paraId="2E583299" w14:textId="1010D423" w:rsidR="0031374F" w:rsidRDefault="00832B99" w:rsidP="00832B99">
      <w:pPr>
        <w:ind w:left="288"/>
      </w:pPr>
      <w:r>
        <w:t>a.</w:t>
      </w:r>
      <w:r w:rsidR="0031374F">
        <w:t xml:space="preserve"> </w:t>
      </w:r>
      <w:r>
        <w:t xml:space="preserve">Entity </w:t>
      </w:r>
    </w:p>
    <w:p w14:paraId="7983D6AB" w14:textId="77777777" w:rsidR="0031374F" w:rsidRDefault="0031374F" w:rsidP="00832B99">
      <w:pPr>
        <w:ind w:left="288"/>
      </w:pPr>
    </w:p>
    <w:p w14:paraId="5B1524AC" w14:textId="02DFE810" w:rsidR="00832B99" w:rsidRDefault="00832B99" w:rsidP="00832B99">
      <w:pPr>
        <w:ind w:left="288"/>
      </w:pPr>
      <w:r>
        <w:t>b.</w:t>
      </w:r>
      <w:r w:rsidR="0031374F">
        <w:t xml:space="preserve"> </w:t>
      </w:r>
      <w:r>
        <w:t>Sub</w:t>
      </w:r>
      <w:r w:rsidR="00BF70B7">
        <w:t>-</w:t>
      </w:r>
      <w:r>
        <w:t xml:space="preserve">Contractor (treated like an employee) </w:t>
      </w:r>
    </w:p>
    <w:p w14:paraId="21FABE27" w14:textId="2B5D97B7" w:rsidR="000B1164" w:rsidRDefault="000B1164" w:rsidP="00832B99">
      <w:pPr>
        <w:ind w:left="288"/>
      </w:pPr>
    </w:p>
    <w:p w14:paraId="40920E23" w14:textId="77777777" w:rsidR="000B1164" w:rsidRDefault="000B1164" w:rsidP="00832B99">
      <w:pPr>
        <w:ind w:left="288"/>
      </w:pPr>
    </w:p>
    <w:p w14:paraId="3178AA05" w14:textId="3E353992" w:rsidR="00832B99" w:rsidRDefault="00832B99" w:rsidP="00832B99">
      <w:r>
        <w:t>3.</w:t>
      </w:r>
      <w:r>
        <w:tab/>
        <w:t>Teams – Crews with default typical employees on them</w:t>
      </w:r>
    </w:p>
    <w:p w14:paraId="1AEE5C40" w14:textId="4555BE4B" w:rsidR="000B1164" w:rsidRDefault="000B1164" w:rsidP="00832B99"/>
    <w:p w14:paraId="7CAB1CBF" w14:textId="77777777" w:rsidR="000B1164" w:rsidRDefault="000B1164" w:rsidP="00832B99"/>
    <w:p w14:paraId="7D1F5788" w14:textId="1C390F93" w:rsidR="00832B99" w:rsidRDefault="00832B99" w:rsidP="00832B99">
      <w:r>
        <w:t>4.</w:t>
      </w:r>
      <w:r>
        <w:tab/>
        <w:t>Services - (Click on the Settings gear &gt;&gt; then scroll for services)</w:t>
      </w:r>
    </w:p>
    <w:p w14:paraId="366DF4D1" w14:textId="77777777" w:rsidR="00832B99" w:rsidRDefault="00832B99" w:rsidP="00832B99">
      <w:pPr>
        <w:ind w:left="288"/>
      </w:pPr>
      <w:r>
        <w:t>a.</w:t>
      </w:r>
      <w:r>
        <w:tab/>
        <w:t>Service Mode</w:t>
      </w:r>
    </w:p>
    <w:p w14:paraId="3355CBDF" w14:textId="610AF47B" w:rsidR="00832B99" w:rsidRDefault="00832B99" w:rsidP="00832B99">
      <w:pPr>
        <w:ind w:left="720"/>
      </w:pPr>
      <w:r w:rsidRPr="00832B99">
        <w:rPr>
          <w:b/>
          <w:bCs/>
        </w:rPr>
        <w:t>Flat Rate</w:t>
      </w:r>
      <w:r>
        <w:t>: Rate = Amount</w:t>
      </w:r>
    </w:p>
    <w:p w14:paraId="7D7AEA99" w14:textId="7C51FB81" w:rsidR="00832B99" w:rsidRDefault="00832B99" w:rsidP="00832B99">
      <w:pPr>
        <w:ind w:left="720"/>
      </w:pPr>
      <w:r w:rsidRPr="00832B99">
        <w:rPr>
          <w:b/>
          <w:bCs/>
        </w:rPr>
        <w:t>Per Unit</w:t>
      </w:r>
      <w:r>
        <w:t>: Qty x Rate = Amount</w:t>
      </w:r>
    </w:p>
    <w:p w14:paraId="24371FF6" w14:textId="1E5756D9" w:rsidR="00832B99" w:rsidRDefault="00832B99" w:rsidP="00832B99">
      <w:pPr>
        <w:ind w:left="720"/>
      </w:pPr>
      <w:r w:rsidRPr="00832B99">
        <w:rPr>
          <w:b/>
          <w:bCs/>
        </w:rPr>
        <w:t>Hourly</w:t>
      </w:r>
      <w:r>
        <w:t>: Time x #Resources = Qty | Qty x Rate = Amount</w:t>
      </w:r>
    </w:p>
    <w:p w14:paraId="17AB92C9" w14:textId="2C2AD53B" w:rsidR="000B1164" w:rsidRDefault="000B1164" w:rsidP="00832B99">
      <w:pPr>
        <w:ind w:left="720"/>
      </w:pPr>
    </w:p>
    <w:p w14:paraId="0242F25B" w14:textId="77777777" w:rsidR="000B1164" w:rsidRDefault="000B1164" w:rsidP="00832B99">
      <w:pPr>
        <w:ind w:left="720"/>
      </w:pPr>
    </w:p>
    <w:p w14:paraId="71D1EA78" w14:textId="571CED25" w:rsidR="00832B99" w:rsidRDefault="005E1C5D" w:rsidP="00832B99">
      <w:r>
        <w:rPr>
          <w:noProof/>
        </w:rPr>
        <w:drawing>
          <wp:anchor distT="0" distB="0" distL="114300" distR="114300" simplePos="0" relativeHeight="251659264" behindDoc="0" locked="0" layoutInCell="1" allowOverlap="1" wp14:anchorId="3EFBD0D5" wp14:editId="76D1DE67">
            <wp:simplePos x="0" y="0"/>
            <wp:positionH relativeFrom="column">
              <wp:posOffset>1880235</wp:posOffset>
            </wp:positionH>
            <wp:positionV relativeFrom="paragraph">
              <wp:posOffset>15803</wp:posOffset>
            </wp:positionV>
            <wp:extent cx="171450" cy="2032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71450" cy="203200"/>
                    </a:xfrm>
                    <a:prstGeom prst="rect">
                      <a:avLst/>
                    </a:prstGeom>
                  </pic:spPr>
                </pic:pic>
              </a:graphicData>
            </a:graphic>
          </wp:anchor>
        </w:drawing>
      </w:r>
      <w:r w:rsidR="00832B99">
        <w:t>5.</w:t>
      </w:r>
      <w:r w:rsidR="00832B99">
        <w:tab/>
        <w:t xml:space="preserve">Products (Click </w:t>
      </w:r>
      <w:r w:rsidR="00832B99" w:rsidRPr="007673AC">
        <w:rPr>
          <w:b/>
          <w:bCs/>
        </w:rPr>
        <w:t>Settings</w:t>
      </w:r>
      <w:r w:rsidR="007673AC">
        <w:rPr>
          <w:b/>
          <w:bCs/>
        </w:rPr>
        <w:t xml:space="preserve">     </w:t>
      </w:r>
      <w:r w:rsidR="00832B99">
        <w:t xml:space="preserve"> then scroll for products)</w:t>
      </w:r>
    </w:p>
    <w:p w14:paraId="20095E6B" w14:textId="77777777" w:rsidR="000B1164" w:rsidRDefault="000B1164" w:rsidP="00832B99"/>
    <w:p w14:paraId="1D1CF016" w14:textId="77777777" w:rsidR="00832B99" w:rsidRDefault="00832B99" w:rsidP="00832B99"/>
    <w:p w14:paraId="7A334472" w14:textId="6B38C469" w:rsidR="00832B99" w:rsidRDefault="00832B99" w:rsidP="00832B99">
      <w:r>
        <w:t>6.</w:t>
      </w:r>
      <w:r>
        <w:tab/>
        <w:t xml:space="preserve">Create </w:t>
      </w:r>
      <w:r w:rsidR="007673AC">
        <w:t>three</w:t>
      </w:r>
      <w:r>
        <w:t xml:space="preserve"> Fake Clients with real addresses in your service area. </w:t>
      </w:r>
      <w:r w:rsidR="0031374F">
        <w:br/>
      </w:r>
      <w:r w:rsidR="0031374F">
        <w:tab/>
      </w:r>
      <w:r>
        <w:t>(This is also number “10.” below, just more detail.)</w:t>
      </w:r>
    </w:p>
    <w:p w14:paraId="7300DB19" w14:textId="141F5BCC" w:rsidR="007673AC" w:rsidRDefault="00832B99" w:rsidP="007673AC">
      <w:pPr>
        <w:ind w:left="288"/>
      </w:pPr>
      <w:r>
        <w:t>a.</w:t>
      </w:r>
      <w:r w:rsidR="0031374F">
        <w:t xml:space="preserve"> </w:t>
      </w:r>
      <w:r>
        <w:t>On the three clients</w:t>
      </w:r>
      <w:r w:rsidR="007673AC">
        <w:t>,</w:t>
      </w:r>
      <w:r>
        <w:t xml:space="preserve"> set</w:t>
      </w:r>
      <w:r w:rsidR="007673AC">
        <w:t xml:space="preserve"> </w:t>
      </w:r>
      <w:r>
        <w:t xml:space="preserve">up different types of jobs and practice with them. </w:t>
      </w:r>
    </w:p>
    <w:p w14:paraId="5DDC4171" w14:textId="77777777" w:rsidR="000B1164" w:rsidRDefault="000B1164" w:rsidP="007673AC">
      <w:pPr>
        <w:ind w:left="288"/>
      </w:pPr>
    </w:p>
    <w:p w14:paraId="4D931D9B" w14:textId="1BDF9F0F" w:rsidR="000B1164" w:rsidRDefault="007673AC" w:rsidP="007673AC">
      <w:pPr>
        <w:ind w:left="288"/>
      </w:pPr>
      <w:r>
        <w:t>b.</w:t>
      </w:r>
      <w:r w:rsidR="0031374F">
        <w:t xml:space="preserve"> </w:t>
      </w:r>
      <w:r>
        <w:t>A</w:t>
      </w:r>
      <w:r w:rsidR="00832B99">
        <w:t xml:space="preserve">fter jobs are scheduled for the practice clients, try routing your jobs. </w:t>
      </w:r>
    </w:p>
    <w:p w14:paraId="11A86177" w14:textId="1FE3AC10" w:rsidR="00832B99" w:rsidRDefault="00832B99" w:rsidP="00832B99">
      <w:r>
        <w:lastRenderedPageBreak/>
        <w:t>7.</w:t>
      </w:r>
      <w:r>
        <w:tab/>
        <w:t>Master Schedules – for Recurring Jobs – for seasonal jobs</w:t>
      </w:r>
    </w:p>
    <w:p w14:paraId="7C4C92BD" w14:textId="20A64DF4" w:rsidR="000B1164" w:rsidRDefault="000B1164" w:rsidP="00832B99"/>
    <w:p w14:paraId="270955B2" w14:textId="77777777" w:rsidR="000B1164" w:rsidRDefault="000B1164" w:rsidP="00832B99"/>
    <w:p w14:paraId="03AFBAEC" w14:textId="2C294F27" w:rsidR="00832B99" w:rsidRDefault="00832B99" w:rsidP="00832B99">
      <w:r>
        <w:t>8.</w:t>
      </w:r>
      <w:r>
        <w:tab/>
        <w:t>Custom Recurring Schedules – for Recurring Jobs – for year around jobs</w:t>
      </w:r>
    </w:p>
    <w:p w14:paraId="47CE5B91" w14:textId="529B9FB1" w:rsidR="000B1164" w:rsidRDefault="000B1164" w:rsidP="00832B99"/>
    <w:p w14:paraId="374A3739" w14:textId="77777777" w:rsidR="000B1164" w:rsidRDefault="000B1164" w:rsidP="00832B99"/>
    <w:p w14:paraId="07A2950D" w14:textId="35354B17" w:rsidR="00832B99" w:rsidRDefault="00832B99" w:rsidP="00832B99">
      <w:r>
        <w:t>9.</w:t>
      </w:r>
      <w:r>
        <w:tab/>
        <w:t>Master Packages</w:t>
      </w:r>
    </w:p>
    <w:p w14:paraId="588E92D6" w14:textId="70A401A4" w:rsidR="000B1164" w:rsidRDefault="000B1164" w:rsidP="00832B99"/>
    <w:p w14:paraId="5EDFF1FA" w14:textId="77777777" w:rsidR="000B1164" w:rsidRDefault="000B1164" w:rsidP="00832B99"/>
    <w:p w14:paraId="033CD8BC" w14:textId="19A4DBDF" w:rsidR="00832B99" w:rsidRDefault="00832B99" w:rsidP="00832B99">
      <w:r>
        <w:t>10.</w:t>
      </w:r>
      <w:r w:rsidR="0031374F">
        <w:t xml:space="preserve"> </w:t>
      </w:r>
      <w:r>
        <w:t>Go to your Client</w:t>
      </w:r>
      <w:r w:rsidR="007673AC">
        <w:t>’</w:t>
      </w:r>
      <w:r>
        <w:t>s account/profile to begin scheduling jobs.</w:t>
      </w:r>
    </w:p>
    <w:p w14:paraId="1A0DC007" w14:textId="1C8C9CA5" w:rsidR="000B1164" w:rsidRDefault="000B1164" w:rsidP="00832B99"/>
    <w:p w14:paraId="4A6FFBE5" w14:textId="77777777" w:rsidR="000B1164" w:rsidRDefault="000B1164" w:rsidP="00832B99"/>
    <w:p w14:paraId="505362F0" w14:textId="7092FB96" w:rsidR="00832B99" w:rsidRDefault="00832B99" w:rsidP="00832B99">
      <w:r>
        <w:t>11.</w:t>
      </w:r>
      <w:r w:rsidR="0031374F">
        <w:t xml:space="preserve"> </w:t>
      </w:r>
      <w:r>
        <w:t xml:space="preserve">Jobs for each Client </w:t>
      </w:r>
    </w:p>
    <w:p w14:paraId="51CAAF50" w14:textId="77777777" w:rsidR="001A7D16" w:rsidRDefault="001A7D16" w:rsidP="00832B99"/>
    <w:p w14:paraId="2A076556" w14:textId="6A0E4F89" w:rsidR="00832B99" w:rsidRDefault="00832B99" w:rsidP="007673AC">
      <w:pPr>
        <w:ind w:left="288"/>
      </w:pPr>
      <w:r>
        <w:t>a.</w:t>
      </w:r>
      <w:r w:rsidR="0031374F">
        <w:t xml:space="preserve"> </w:t>
      </w:r>
      <w:r w:rsidRPr="007673AC">
        <w:rPr>
          <w:b/>
          <w:bCs/>
        </w:rPr>
        <w:t>Recurring</w:t>
      </w:r>
      <w:r>
        <w:t xml:space="preserve">: a Job that occurs regularly based on a </w:t>
      </w:r>
      <w:r w:rsidRPr="007673AC">
        <w:rPr>
          <w:b/>
          <w:bCs/>
        </w:rPr>
        <w:t>Master Schedule</w:t>
      </w:r>
      <w:r>
        <w:t xml:space="preserve"> that can be applied to any Services or Client </w:t>
      </w:r>
    </w:p>
    <w:p w14:paraId="2DADECBA" w14:textId="77777777" w:rsidR="000B1164" w:rsidRDefault="000B1164" w:rsidP="007673AC">
      <w:pPr>
        <w:ind w:left="288"/>
      </w:pPr>
    </w:p>
    <w:p w14:paraId="78C75E0B" w14:textId="67208DA6" w:rsidR="00832B99" w:rsidRDefault="00832B99" w:rsidP="007673AC">
      <w:pPr>
        <w:ind w:left="288"/>
      </w:pPr>
      <w:r>
        <w:t>b.</w:t>
      </w:r>
      <w:r w:rsidR="0031374F">
        <w:t xml:space="preserve"> </w:t>
      </w:r>
      <w:r w:rsidRPr="007673AC">
        <w:rPr>
          <w:b/>
          <w:bCs/>
        </w:rPr>
        <w:t>Custom Recurring Job</w:t>
      </w:r>
      <w:r>
        <w:t>: a Job that occurs regularly based on a custom schedule you create for a single Job on a single Account</w:t>
      </w:r>
    </w:p>
    <w:p w14:paraId="59623A45" w14:textId="77777777" w:rsidR="000B1164" w:rsidRDefault="000B1164" w:rsidP="007673AC">
      <w:pPr>
        <w:ind w:left="288"/>
      </w:pPr>
    </w:p>
    <w:p w14:paraId="136FC8FB" w14:textId="579E2C17" w:rsidR="00832B99" w:rsidRDefault="00832B99" w:rsidP="007673AC">
      <w:pPr>
        <w:ind w:left="288"/>
      </w:pPr>
      <w:r>
        <w:t>c.</w:t>
      </w:r>
      <w:r w:rsidR="0031374F">
        <w:t xml:space="preserve"> </w:t>
      </w:r>
      <w:r w:rsidRPr="007673AC">
        <w:rPr>
          <w:b/>
          <w:bCs/>
        </w:rPr>
        <w:t>One Time</w:t>
      </w:r>
      <w:r>
        <w:t>: a job that only occurs once and you know when it needs to be scheduled</w:t>
      </w:r>
      <w:r w:rsidR="0031374F">
        <w:t>.</w:t>
      </w:r>
      <w:r>
        <w:t xml:space="preserve"> </w:t>
      </w:r>
    </w:p>
    <w:p w14:paraId="5D264A85" w14:textId="77777777" w:rsidR="000B1164" w:rsidRDefault="000B1164" w:rsidP="007673AC">
      <w:pPr>
        <w:ind w:left="288"/>
      </w:pPr>
    </w:p>
    <w:p w14:paraId="427DF7C3" w14:textId="643EC87C" w:rsidR="00832B99" w:rsidRDefault="00832B99" w:rsidP="007673AC">
      <w:pPr>
        <w:ind w:left="288"/>
      </w:pPr>
      <w:r>
        <w:t>d.</w:t>
      </w:r>
      <w:r w:rsidR="0031374F">
        <w:t xml:space="preserve"> </w:t>
      </w:r>
      <w:r w:rsidRPr="007673AC">
        <w:rPr>
          <w:b/>
          <w:bCs/>
        </w:rPr>
        <w:t>Waiting List Jobs</w:t>
      </w:r>
      <w:r>
        <w:t>: a Job that only occurs once but you do not yet know when it needs to be scheduled</w:t>
      </w:r>
    </w:p>
    <w:p w14:paraId="741AF2A5" w14:textId="77777777" w:rsidR="000B1164" w:rsidRDefault="000B1164" w:rsidP="007673AC">
      <w:pPr>
        <w:ind w:left="288"/>
      </w:pPr>
    </w:p>
    <w:p w14:paraId="2BED3FEF" w14:textId="4DE2EADF" w:rsidR="000B1164" w:rsidRDefault="00832B99" w:rsidP="007673AC">
      <w:pPr>
        <w:ind w:left="288"/>
      </w:pPr>
      <w:r>
        <w:t>e.</w:t>
      </w:r>
      <w:r w:rsidR="0031374F">
        <w:t xml:space="preserve"> </w:t>
      </w:r>
      <w:r w:rsidRPr="007673AC">
        <w:rPr>
          <w:b/>
          <w:bCs/>
        </w:rPr>
        <w:t>Package Jobs</w:t>
      </w:r>
      <w:r>
        <w:t>: a series of Jobs that happen over a specific period of time such as a season's worth of fertilization services, Irrigation, or Fall/Spring Cleanup.</w:t>
      </w:r>
    </w:p>
    <w:p w14:paraId="15593A31" w14:textId="1B1A20BA" w:rsidR="001A7D16" w:rsidRDefault="001A7D16" w:rsidP="007673AC">
      <w:pPr>
        <w:ind w:left="288"/>
      </w:pPr>
    </w:p>
    <w:p w14:paraId="54663884" w14:textId="77777777" w:rsidR="001A7D16" w:rsidRDefault="001A7D16" w:rsidP="007673AC">
      <w:pPr>
        <w:ind w:left="288"/>
      </w:pPr>
    </w:p>
    <w:p w14:paraId="5AADEE29" w14:textId="67B479C9" w:rsidR="00064B49" w:rsidRDefault="007673AC" w:rsidP="007673AC">
      <w:pPr>
        <w:ind w:left="288"/>
      </w:pPr>
      <w:r w:rsidRPr="007673AC">
        <w:rPr>
          <w:b/>
          <w:bCs/>
        </w:rPr>
        <w:lastRenderedPageBreak/>
        <w:t>Note</w:t>
      </w:r>
      <w:r>
        <w:t>:</w:t>
      </w:r>
      <w:r w:rsidR="00832B99">
        <w:t xml:space="preserve"> The </w:t>
      </w:r>
      <w:r w:rsidR="00832B99" w:rsidRPr="007673AC">
        <w:rPr>
          <w:rFonts w:ascii="Verdana Pro SemiBold" w:hAnsi="Verdana Pro SemiBold"/>
        </w:rPr>
        <w:t>Use Minimum Days Since</w:t>
      </w:r>
      <w:r w:rsidR="00832B99">
        <w:t xml:space="preserve"> option on your Waiting List is essentially a filter. This option exists specifically for chemical services where a certain amount of time must pass between application. Checking this box filters Jobs out of your Waiting List if the next rounds in the Package do not meet the minimum number of days.</w:t>
      </w:r>
    </w:p>
    <w:p w14:paraId="11B0F92D" w14:textId="4D53EF11" w:rsidR="001A7D16" w:rsidRDefault="001A7D16" w:rsidP="007673AC">
      <w:pPr>
        <w:ind w:left="288"/>
      </w:pPr>
    </w:p>
    <w:p w14:paraId="2807301A" w14:textId="77777777" w:rsidR="001A7D16" w:rsidRDefault="001A7D16" w:rsidP="007673AC">
      <w:pPr>
        <w:ind w:left="288"/>
      </w:pPr>
    </w:p>
    <w:p w14:paraId="331B97E1" w14:textId="5D3A3E91" w:rsidR="00832B99" w:rsidRDefault="00832B99" w:rsidP="007673AC">
      <w:pPr>
        <w:ind w:left="288"/>
      </w:pPr>
      <w:r>
        <w:t>f.</w:t>
      </w:r>
      <w:r w:rsidR="00AF66BA">
        <w:t xml:space="preserve"> </w:t>
      </w:r>
      <w:r w:rsidRPr="00AF66BA">
        <w:rPr>
          <w:b/>
          <w:bCs/>
        </w:rPr>
        <w:t>Custom Package Job</w:t>
      </w:r>
      <w:r>
        <w:t xml:space="preserve">: You may use this feature to create a package consisting of your choice of services which you can then tailor to individual clients on a yearly basis. Are they are not based on calendar dates but are based on time periods for when a client starts their package. So each </w:t>
      </w:r>
      <w:r w:rsidR="00AF66BA">
        <w:t>client’s</w:t>
      </w:r>
      <w:r>
        <w:t xml:space="preserve"> package can start on a different date. </w:t>
      </w:r>
      <w:r w:rsidR="00AF66BA">
        <w:t>Examples:</w:t>
      </w:r>
      <w:r>
        <w:t xml:space="preserve"> Gutter cleaning, mosquito control.</w:t>
      </w:r>
    </w:p>
    <w:p w14:paraId="6F11ED17" w14:textId="1DC16DE3" w:rsidR="00064B49" w:rsidRDefault="00064B49" w:rsidP="007673AC">
      <w:pPr>
        <w:ind w:left="288"/>
      </w:pPr>
    </w:p>
    <w:p w14:paraId="20A171E9" w14:textId="77777777" w:rsidR="00064B49" w:rsidRDefault="00064B49" w:rsidP="007673AC">
      <w:pPr>
        <w:ind w:left="288"/>
      </w:pPr>
    </w:p>
    <w:p w14:paraId="449E5C8B" w14:textId="112E1D54" w:rsidR="00832B99" w:rsidRDefault="00832B99" w:rsidP="00832B99">
      <w:r>
        <w:t>12.</w:t>
      </w:r>
      <w:r w:rsidR="00AF66BA">
        <w:t xml:space="preserve"> </w:t>
      </w:r>
      <w:r>
        <w:t>Invoicing</w:t>
      </w:r>
    </w:p>
    <w:p w14:paraId="0A51171E" w14:textId="19F8A4F1" w:rsidR="00832B99" w:rsidRDefault="00832B99" w:rsidP="007673AC">
      <w:pPr>
        <w:ind w:left="288"/>
      </w:pPr>
      <w:r>
        <w:t>a.</w:t>
      </w:r>
      <w:r w:rsidR="00AF66BA">
        <w:t xml:space="preserve"> </w:t>
      </w:r>
      <w:r>
        <w:t>Invoice Customization</w:t>
      </w:r>
    </w:p>
    <w:p w14:paraId="01609670" w14:textId="77777777" w:rsidR="00AF66BA" w:rsidRDefault="00AF66BA" w:rsidP="007673AC">
      <w:pPr>
        <w:ind w:left="288"/>
      </w:pPr>
    </w:p>
    <w:p w14:paraId="63F08C79" w14:textId="0F6C8911" w:rsidR="00832B99" w:rsidRDefault="00832B99" w:rsidP="007673AC">
      <w:pPr>
        <w:ind w:left="288"/>
      </w:pPr>
      <w:r>
        <w:t>b.</w:t>
      </w:r>
      <w:r w:rsidR="00AF66BA">
        <w:t xml:space="preserve"> </w:t>
      </w:r>
      <w:r>
        <w:t>Invoice Email</w:t>
      </w:r>
    </w:p>
    <w:p w14:paraId="2F1406FD" w14:textId="77777777" w:rsidR="00064B49" w:rsidRDefault="00064B49" w:rsidP="007673AC">
      <w:pPr>
        <w:ind w:left="288"/>
      </w:pPr>
    </w:p>
    <w:p w14:paraId="1E49EF1A" w14:textId="2920F86D" w:rsidR="00832B99" w:rsidRDefault="00832B99" w:rsidP="00832B99">
      <w:r>
        <w:t>13.</w:t>
      </w:r>
      <w:r w:rsidR="00AF66BA">
        <w:t xml:space="preserve"> </w:t>
      </w:r>
      <w:r>
        <w:t>Payments</w:t>
      </w:r>
    </w:p>
    <w:p w14:paraId="15667690" w14:textId="7F2CD542" w:rsidR="00832B99" w:rsidRDefault="00832B99" w:rsidP="007673AC">
      <w:pPr>
        <w:ind w:left="288"/>
      </w:pPr>
      <w:r>
        <w:t>a.</w:t>
      </w:r>
      <w:r w:rsidR="00AF66BA">
        <w:t xml:space="preserve"> </w:t>
      </w:r>
      <w:r>
        <w:t>Credit Card – Clear</w:t>
      </w:r>
      <w:r w:rsidR="007673AC">
        <w:t>e</w:t>
      </w:r>
      <w:r>
        <w:t xml:space="preserve">nt </w:t>
      </w:r>
    </w:p>
    <w:p w14:paraId="75FE379D" w14:textId="77777777" w:rsidR="00AF66BA" w:rsidRDefault="00AF66BA" w:rsidP="007673AC">
      <w:pPr>
        <w:ind w:left="288"/>
      </w:pPr>
    </w:p>
    <w:p w14:paraId="16DF3C0B" w14:textId="34A87EF1" w:rsidR="00832B99" w:rsidRDefault="00832B99" w:rsidP="007673AC">
      <w:pPr>
        <w:ind w:left="288"/>
      </w:pPr>
      <w:r>
        <w:t>b.</w:t>
      </w:r>
      <w:r w:rsidR="00AF66BA">
        <w:t xml:space="preserve"> </w:t>
      </w:r>
      <w:r>
        <w:t>Cash</w:t>
      </w:r>
    </w:p>
    <w:p w14:paraId="3F1AB599" w14:textId="77777777" w:rsidR="00AF66BA" w:rsidRDefault="00AF66BA" w:rsidP="007673AC">
      <w:pPr>
        <w:ind w:left="288"/>
      </w:pPr>
    </w:p>
    <w:p w14:paraId="0D0F41A6" w14:textId="5D7C288F" w:rsidR="00832B99" w:rsidRDefault="00832B99" w:rsidP="007673AC">
      <w:pPr>
        <w:ind w:left="288"/>
      </w:pPr>
      <w:r>
        <w:t>c.</w:t>
      </w:r>
      <w:r w:rsidR="00AF66BA">
        <w:t xml:space="preserve"> </w:t>
      </w:r>
      <w:r>
        <w:t>Check</w:t>
      </w:r>
    </w:p>
    <w:p w14:paraId="3EAD64AE" w14:textId="59E923AF" w:rsidR="00064B49" w:rsidRDefault="00064B49" w:rsidP="007673AC">
      <w:pPr>
        <w:ind w:left="288"/>
      </w:pPr>
    </w:p>
    <w:p w14:paraId="600AE84F" w14:textId="77777777" w:rsidR="00064B49" w:rsidRDefault="00064B49" w:rsidP="007673AC">
      <w:pPr>
        <w:ind w:left="288"/>
      </w:pPr>
    </w:p>
    <w:p w14:paraId="1D563401" w14:textId="2BC57A6D" w:rsidR="00832B99" w:rsidRDefault="00832B99" w:rsidP="00832B99">
      <w:r>
        <w:t>14.</w:t>
      </w:r>
      <w:r w:rsidR="00AF66BA">
        <w:t xml:space="preserve"> </w:t>
      </w:r>
      <w:r>
        <w:t>Expenses (unless you sync with Q</w:t>
      </w:r>
      <w:r w:rsidR="007673AC">
        <w:t>uick</w:t>
      </w:r>
      <w:r w:rsidR="005E1C5D">
        <w:t>B</w:t>
      </w:r>
      <w:r w:rsidR="007673AC">
        <w:t>ook</w:t>
      </w:r>
      <w:r w:rsidR="00AF66BA">
        <w:t>s—</w:t>
      </w:r>
      <w:r>
        <w:t xml:space="preserve">use </w:t>
      </w:r>
      <w:r w:rsidR="007673AC">
        <w:t>Quick</w:t>
      </w:r>
      <w:r w:rsidR="005E1C5D">
        <w:t>B</w:t>
      </w:r>
      <w:r w:rsidR="007673AC">
        <w:t>ooks</w:t>
      </w:r>
      <w:r>
        <w:t xml:space="preserve"> to track Expenses)</w:t>
      </w:r>
    </w:p>
    <w:p w14:paraId="158353F3" w14:textId="6A383DB5" w:rsidR="00064B49" w:rsidRDefault="00064B49" w:rsidP="00832B99"/>
    <w:p w14:paraId="0AA43DF2" w14:textId="67BDCF60" w:rsidR="00064B49" w:rsidRDefault="00064B49" w:rsidP="00832B99"/>
    <w:p w14:paraId="08C82598" w14:textId="77777777" w:rsidR="00B86170" w:rsidRDefault="00B86170" w:rsidP="00832B99"/>
    <w:p w14:paraId="10C8C2A1" w14:textId="26940B32" w:rsidR="00C0213B" w:rsidRDefault="00C0213B" w:rsidP="00EE42E5">
      <w:pPr>
        <w:pStyle w:val="Heading2"/>
      </w:pPr>
      <w:r>
        <w:lastRenderedPageBreak/>
        <w:t>Day 2: Sales and Estimates</w:t>
      </w:r>
    </w:p>
    <w:p w14:paraId="0F15D4C5" w14:textId="46D6A433" w:rsidR="00832B99" w:rsidRDefault="00832B99" w:rsidP="00832B99">
      <w:r>
        <w:t>15.</w:t>
      </w:r>
      <w:r w:rsidR="00AF66BA">
        <w:t xml:space="preserve"> </w:t>
      </w:r>
      <w:r>
        <w:t xml:space="preserve">Estimate Setup </w:t>
      </w:r>
    </w:p>
    <w:p w14:paraId="3366034F" w14:textId="77777777" w:rsidR="00EE42E5" w:rsidRDefault="00EE42E5" w:rsidP="00832B99"/>
    <w:p w14:paraId="01613AA9" w14:textId="0A140EAF" w:rsidR="00EE42E5" w:rsidRPr="005E1C5D" w:rsidRDefault="00832B99" w:rsidP="007673AC">
      <w:pPr>
        <w:ind w:left="288"/>
        <w:rPr>
          <w:lang w:val="fr-FR"/>
        </w:rPr>
      </w:pPr>
      <w:r w:rsidRPr="005E1C5D">
        <w:rPr>
          <w:lang w:val="fr-FR"/>
        </w:rPr>
        <w:t>a.</w:t>
      </w:r>
      <w:r w:rsidR="00AF66BA" w:rsidRPr="005E1C5D">
        <w:rPr>
          <w:lang w:val="fr-FR"/>
        </w:rPr>
        <w:t xml:space="preserve"> </w:t>
      </w:r>
      <w:proofErr w:type="spellStart"/>
      <w:r w:rsidRPr="005E1C5D">
        <w:rPr>
          <w:lang w:val="fr-FR"/>
        </w:rPr>
        <w:t>Estimate</w:t>
      </w:r>
      <w:proofErr w:type="spellEnd"/>
      <w:r w:rsidRPr="005E1C5D">
        <w:rPr>
          <w:lang w:val="fr-FR"/>
        </w:rPr>
        <w:t xml:space="preserve"> Document </w:t>
      </w:r>
    </w:p>
    <w:p w14:paraId="1B56C6D9" w14:textId="3E840646" w:rsidR="00832B99" w:rsidRPr="005E1C5D" w:rsidRDefault="00832B99" w:rsidP="007673AC">
      <w:pPr>
        <w:ind w:left="720"/>
        <w:rPr>
          <w:lang w:val="fr-FR"/>
        </w:rPr>
      </w:pPr>
      <w:r w:rsidRPr="005E1C5D">
        <w:rPr>
          <w:lang w:val="fr-FR"/>
        </w:rPr>
        <w:t>i.</w:t>
      </w:r>
      <w:r w:rsidR="00AF66BA" w:rsidRPr="005E1C5D">
        <w:rPr>
          <w:lang w:val="fr-FR"/>
        </w:rPr>
        <w:t xml:space="preserve"> </w:t>
      </w:r>
      <w:proofErr w:type="spellStart"/>
      <w:r w:rsidRPr="005E1C5D">
        <w:rPr>
          <w:lang w:val="fr-FR"/>
        </w:rPr>
        <w:t>Estimate</w:t>
      </w:r>
      <w:proofErr w:type="spellEnd"/>
      <w:r w:rsidRPr="005E1C5D">
        <w:rPr>
          <w:lang w:val="fr-FR"/>
        </w:rPr>
        <w:t xml:space="preserve"> </w:t>
      </w:r>
      <w:proofErr w:type="spellStart"/>
      <w:r w:rsidRPr="005E1C5D">
        <w:rPr>
          <w:lang w:val="fr-FR"/>
        </w:rPr>
        <w:t>Grid</w:t>
      </w:r>
      <w:proofErr w:type="spellEnd"/>
    </w:p>
    <w:p w14:paraId="69F18155" w14:textId="77777777" w:rsidR="00EE42E5" w:rsidRPr="005E1C5D" w:rsidRDefault="00EE42E5" w:rsidP="007673AC">
      <w:pPr>
        <w:ind w:left="720"/>
        <w:rPr>
          <w:lang w:val="fr-FR"/>
        </w:rPr>
      </w:pPr>
    </w:p>
    <w:p w14:paraId="6B173B23" w14:textId="70FB9090" w:rsidR="00832B99" w:rsidRPr="005E1C5D" w:rsidRDefault="00832B99" w:rsidP="007673AC">
      <w:pPr>
        <w:ind w:left="720"/>
        <w:rPr>
          <w:lang w:val="fr-FR"/>
        </w:rPr>
      </w:pPr>
      <w:r w:rsidRPr="005E1C5D">
        <w:rPr>
          <w:lang w:val="fr-FR"/>
        </w:rPr>
        <w:t>ii.</w:t>
      </w:r>
      <w:r w:rsidR="00AF66BA" w:rsidRPr="005E1C5D">
        <w:rPr>
          <w:lang w:val="fr-FR"/>
        </w:rPr>
        <w:t xml:space="preserve"> </w:t>
      </w:r>
      <w:proofErr w:type="spellStart"/>
      <w:r w:rsidRPr="005E1C5D">
        <w:rPr>
          <w:lang w:val="fr-FR"/>
        </w:rPr>
        <w:t>Estimate</w:t>
      </w:r>
      <w:proofErr w:type="spellEnd"/>
      <w:r w:rsidRPr="005E1C5D">
        <w:rPr>
          <w:lang w:val="fr-FR"/>
        </w:rPr>
        <w:t xml:space="preserve"> Client Email</w:t>
      </w:r>
    </w:p>
    <w:p w14:paraId="7DE5D9B9" w14:textId="77777777" w:rsidR="00EE42E5" w:rsidRPr="005E1C5D" w:rsidRDefault="00EE42E5" w:rsidP="007673AC">
      <w:pPr>
        <w:ind w:left="720"/>
        <w:rPr>
          <w:lang w:val="fr-FR"/>
        </w:rPr>
      </w:pPr>
    </w:p>
    <w:p w14:paraId="7544926A" w14:textId="75DE8052" w:rsidR="00832B99" w:rsidRPr="005E1C5D" w:rsidRDefault="00832B99" w:rsidP="007673AC">
      <w:pPr>
        <w:ind w:left="720"/>
        <w:rPr>
          <w:lang w:val="fr-FR"/>
        </w:rPr>
      </w:pPr>
      <w:r w:rsidRPr="005E1C5D">
        <w:rPr>
          <w:lang w:val="fr-FR"/>
        </w:rPr>
        <w:t>iii.</w:t>
      </w:r>
      <w:r w:rsidR="00AF66BA" w:rsidRPr="005E1C5D">
        <w:rPr>
          <w:lang w:val="fr-FR"/>
        </w:rPr>
        <w:t xml:space="preserve"> </w:t>
      </w:r>
      <w:proofErr w:type="spellStart"/>
      <w:r w:rsidRPr="005E1C5D">
        <w:rPr>
          <w:lang w:val="fr-FR"/>
        </w:rPr>
        <w:t>Estimate</w:t>
      </w:r>
      <w:proofErr w:type="spellEnd"/>
      <w:r w:rsidRPr="005E1C5D">
        <w:rPr>
          <w:lang w:val="fr-FR"/>
        </w:rPr>
        <w:t xml:space="preserve"> Confirmation Email</w:t>
      </w:r>
    </w:p>
    <w:p w14:paraId="73EDBC34" w14:textId="77777777" w:rsidR="00EE42E5" w:rsidRPr="005E1C5D" w:rsidRDefault="00EE42E5" w:rsidP="007673AC">
      <w:pPr>
        <w:ind w:left="720"/>
        <w:rPr>
          <w:lang w:val="fr-FR"/>
        </w:rPr>
      </w:pPr>
    </w:p>
    <w:p w14:paraId="62B1F181" w14:textId="0259FED2" w:rsidR="00832B99" w:rsidRPr="005E1C5D" w:rsidRDefault="00832B99" w:rsidP="007673AC">
      <w:pPr>
        <w:ind w:left="720"/>
        <w:rPr>
          <w:lang w:val="fr-FR"/>
        </w:rPr>
      </w:pPr>
      <w:r w:rsidRPr="005E1C5D">
        <w:rPr>
          <w:lang w:val="fr-FR"/>
        </w:rPr>
        <w:t>iv.</w:t>
      </w:r>
      <w:r w:rsidR="00AF66BA" w:rsidRPr="005E1C5D">
        <w:rPr>
          <w:lang w:val="fr-FR"/>
        </w:rPr>
        <w:t xml:space="preserve"> </w:t>
      </w:r>
      <w:proofErr w:type="spellStart"/>
      <w:r w:rsidRPr="005E1C5D">
        <w:rPr>
          <w:lang w:val="fr-FR"/>
        </w:rPr>
        <w:t>Estimate</w:t>
      </w:r>
      <w:proofErr w:type="spellEnd"/>
      <w:r w:rsidRPr="005E1C5D">
        <w:rPr>
          <w:lang w:val="fr-FR"/>
        </w:rPr>
        <w:t xml:space="preserve"> Document</w:t>
      </w:r>
    </w:p>
    <w:p w14:paraId="51916F5E" w14:textId="77777777" w:rsidR="00EE42E5" w:rsidRPr="005E1C5D" w:rsidRDefault="00EE42E5" w:rsidP="007673AC">
      <w:pPr>
        <w:ind w:left="720"/>
        <w:rPr>
          <w:lang w:val="fr-FR"/>
        </w:rPr>
      </w:pPr>
    </w:p>
    <w:p w14:paraId="2C92C67A" w14:textId="77777777" w:rsidR="00064B49" w:rsidRPr="005E1C5D" w:rsidRDefault="00064B49" w:rsidP="007673AC">
      <w:pPr>
        <w:ind w:left="720"/>
        <w:rPr>
          <w:lang w:val="fr-FR"/>
        </w:rPr>
      </w:pPr>
    </w:p>
    <w:p w14:paraId="5F8ACB96" w14:textId="6B30C07B" w:rsidR="00832B99" w:rsidRDefault="00832B99" w:rsidP="007673AC">
      <w:pPr>
        <w:ind w:left="288"/>
      </w:pPr>
      <w:r>
        <w:t>b.</w:t>
      </w:r>
      <w:r w:rsidR="00AF66BA">
        <w:t xml:space="preserve"> </w:t>
      </w:r>
      <w:r>
        <w:t>Discounts</w:t>
      </w:r>
    </w:p>
    <w:p w14:paraId="2783E178" w14:textId="77777777" w:rsidR="00064B49" w:rsidRDefault="00064B49" w:rsidP="007673AC">
      <w:pPr>
        <w:ind w:left="288"/>
      </w:pPr>
    </w:p>
    <w:p w14:paraId="6AB11EA5" w14:textId="026580B9" w:rsidR="00832B99" w:rsidRDefault="00832B99" w:rsidP="007673AC">
      <w:pPr>
        <w:ind w:left="288"/>
      </w:pPr>
      <w:r>
        <w:t>c.</w:t>
      </w:r>
      <w:r w:rsidR="00AF66BA">
        <w:t xml:space="preserve"> </w:t>
      </w:r>
      <w:r>
        <w:t xml:space="preserve">Service Estimate Descriptions </w:t>
      </w:r>
    </w:p>
    <w:p w14:paraId="47C06A3A" w14:textId="77777777" w:rsidR="00064B49" w:rsidRDefault="00064B49" w:rsidP="007673AC">
      <w:pPr>
        <w:ind w:left="288"/>
      </w:pPr>
    </w:p>
    <w:p w14:paraId="6C999C43" w14:textId="1D2AC7ED" w:rsidR="00832B99" w:rsidRDefault="00832B99" w:rsidP="00832B99">
      <w:r>
        <w:t>1</w:t>
      </w:r>
      <w:r w:rsidR="00064B49">
        <w:t>6</w:t>
      </w:r>
      <w:r>
        <w:t>.</w:t>
      </w:r>
      <w:r w:rsidR="00B86170">
        <w:t xml:space="preserve"> </w:t>
      </w:r>
      <w:r>
        <w:t>Tickets</w:t>
      </w:r>
    </w:p>
    <w:p w14:paraId="249944B7" w14:textId="24694A32" w:rsidR="00064B49" w:rsidRDefault="00064B49" w:rsidP="00832B99"/>
    <w:p w14:paraId="76502672" w14:textId="77777777" w:rsidR="00064B49" w:rsidRDefault="00064B49" w:rsidP="00832B99"/>
    <w:p w14:paraId="43A45D56" w14:textId="77777777" w:rsidR="00F67BC5" w:rsidRDefault="00F67BC5">
      <w:pPr>
        <w:tabs>
          <w:tab w:val="clear" w:pos="288"/>
        </w:tabs>
        <w:spacing w:before="0" w:after="200"/>
        <w:rPr>
          <w:rFonts w:eastAsiaTheme="majorEastAsia" w:cstheme="majorBidi"/>
          <w:color w:val="538135" w:themeColor="accent6" w:themeShade="BF"/>
          <w:sz w:val="36"/>
          <w:szCs w:val="32"/>
        </w:rPr>
      </w:pPr>
      <w:r>
        <w:br w:type="page"/>
      </w:r>
    </w:p>
    <w:p w14:paraId="35EAD04C" w14:textId="040EB78D" w:rsidR="00C0213B" w:rsidRDefault="00C0213B" w:rsidP="00EE42E5">
      <w:pPr>
        <w:pStyle w:val="Heading2"/>
      </w:pPr>
      <w:r>
        <w:lastRenderedPageBreak/>
        <w:t>Day 3: Job Costing and Reports</w:t>
      </w:r>
    </w:p>
    <w:p w14:paraId="5C0C9EB7" w14:textId="3176CEDD" w:rsidR="00832B99" w:rsidRDefault="00832B99" w:rsidP="00832B99">
      <w:r>
        <w:t>1</w:t>
      </w:r>
      <w:r w:rsidR="00064B49">
        <w:t>7</w:t>
      </w:r>
      <w:r>
        <w:t>.</w:t>
      </w:r>
      <w:r w:rsidR="00B86170">
        <w:t xml:space="preserve"> </w:t>
      </w:r>
      <w:r>
        <w:t xml:space="preserve">Job Costing Setup </w:t>
      </w:r>
    </w:p>
    <w:p w14:paraId="5399DF45" w14:textId="511740A4" w:rsidR="00064B49" w:rsidRDefault="00064B49" w:rsidP="00832B99"/>
    <w:p w14:paraId="0417C6F9" w14:textId="77777777" w:rsidR="00064B49" w:rsidRDefault="00064B49" w:rsidP="00832B99"/>
    <w:p w14:paraId="6B31AD5E" w14:textId="536A4204" w:rsidR="00832B99" w:rsidRDefault="00832B99" w:rsidP="00832B99">
      <w:r>
        <w:t>1</w:t>
      </w:r>
      <w:r w:rsidR="00064B49">
        <w:t>8</w:t>
      </w:r>
      <w:r>
        <w:t>.</w:t>
      </w:r>
      <w:r w:rsidR="00B86170">
        <w:t xml:space="preserve"> </w:t>
      </w:r>
      <w:r>
        <w:t>Reports</w:t>
      </w:r>
    </w:p>
    <w:p w14:paraId="2E736E45" w14:textId="77777777" w:rsidR="00EE42E5" w:rsidRDefault="00EE42E5" w:rsidP="00832B99"/>
    <w:p w14:paraId="6BD4D5A6" w14:textId="0156E687" w:rsidR="00832B99" w:rsidRDefault="00832B99" w:rsidP="00064B49">
      <w:pPr>
        <w:ind w:left="288"/>
      </w:pPr>
      <w:r>
        <w:t>a.</w:t>
      </w:r>
      <w:r w:rsidR="00B86170">
        <w:t xml:space="preserve"> </w:t>
      </w:r>
      <w:r>
        <w:t>Profit and Loss – Cash basis</w:t>
      </w:r>
    </w:p>
    <w:p w14:paraId="7DD68642" w14:textId="7D27539F" w:rsidR="00B86170" w:rsidRDefault="00B86170" w:rsidP="00064B49">
      <w:pPr>
        <w:ind w:left="288"/>
      </w:pPr>
    </w:p>
    <w:p w14:paraId="5F152DB9" w14:textId="4C59FF88" w:rsidR="00832B99" w:rsidRDefault="00832B99" w:rsidP="00064B49">
      <w:pPr>
        <w:ind w:left="288"/>
      </w:pPr>
      <w:r>
        <w:t>b.</w:t>
      </w:r>
      <w:r w:rsidR="00B86170">
        <w:t xml:space="preserve"> </w:t>
      </w:r>
      <w:r>
        <w:t xml:space="preserve">Job Costing </w:t>
      </w:r>
    </w:p>
    <w:p w14:paraId="3C857A4C" w14:textId="77777777" w:rsidR="00AF66BA" w:rsidRDefault="00AF66BA" w:rsidP="00AF66BA"/>
    <w:p w14:paraId="0D0D0393" w14:textId="77777777" w:rsidR="00B86170" w:rsidRDefault="00B86170">
      <w:pPr>
        <w:tabs>
          <w:tab w:val="clear" w:pos="288"/>
        </w:tabs>
        <w:spacing w:before="0" w:after="200"/>
        <w:rPr>
          <w:rFonts w:eastAsiaTheme="majorEastAsia" w:cstheme="majorBidi"/>
          <w:color w:val="538135" w:themeColor="accent6" w:themeShade="BF"/>
          <w:sz w:val="36"/>
          <w:szCs w:val="32"/>
        </w:rPr>
      </w:pPr>
      <w:r>
        <w:br w:type="page"/>
      </w:r>
    </w:p>
    <w:p w14:paraId="6045A2AE" w14:textId="1403116C" w:rsidR="00832B99" w:rsidRDefault="00832B99" w:rsidP="00EE42E5">
      <w:pPr>
        <w:pStyle w:val="Heading2"/>
      </w:pPr>
      <w:r>
        <w:lastRenderedPageBreak/>
        <w:t xml:space="preserve">Operational (all your setup in action!) </w:t>
      </w:r>
    </w:p>
    <w:p w14:paraId="6A7EC77F" w14:textId="77777777" w:rsidR="00832B99" w:rsidRDefault="00832B99" w:rsidP="00832B99"/>
    <w:p w14:paraId="1CB84E9F" w14:textId="38F52F5D" w:rsidR="00832B99" w:rsidRDefault="00832B99" w:rsidP="00064B49">
      <w:pPr>
        <w:pStyle w:val="Heading4"/>
      </w:pPr>
      <w:r>
        <w:t>1.</w:t>
      </w:r>
      <w:r>
        <w:tab/>
        <w:t>Waiting List</w:t>
      </w:r>
    </w:p>
    <w:p w14:paraId="1E44DC5E" w14:textId="474EDC11" w:rsidR="00064B49" w:rsidRDefault="00064B49" w:rsidP="00064B49"/>
    <w:p w14:paraId="375D64D3" w14:textId="77777777" w:rsidR="00B86170" w:rsidRPr="00064B49" w:rsidRDefault="00B86170" w:rsidP="00064B49"/>
    <w:p w14:paraId="78E1F344" w14:textId="5E9FD94C" w:rsidR="00064B49" w:rsidRPr="00064B49" w:rsidRDefault="00832B99" w:rsidP="00B86170">
      <w:pPr>
        <w:pStyle w:val="Heading4"/>
      </w:pPr>
      <w:r>
        <w:t>2.</w:t>
      </w:r>
      <w:r>
        <w:tab/>
        <w:t>Dispatch Board</w:t>
      </w:r>
    </w:p>
    <w:p w14:paraId="2E3235C7" w14:textId="14F1B4AB" w:rsidR="00064B49" w:rsidRDefault="00064B49" w:rsidP="00064B49"/>
    <w:p w14:paraId="17ACB893" w14:textId="77777777" w:rsidR="00B86170" w:rsidRPr="00064B49" w:rsidRDefault="00B86170" w:rsidP="00064B49"/>
    <w:p w14:paraId="69D8990B" w14:textId="35602D59" w:rsidR="00064B49" w:rsidRPr="00064B49" w:rsidRDefault="00832B99" w:rsidP="00B86170">
      <w:pPr>
        <w:pStyle w:val="Heading4"/>
      </w:pPr>
      <w:r>
        <w:t>3.</w:t>
      </w:r>
      <w:r>
        <w:tab/>
        <w:t xml:space="preserve">Mobile </w:t>
      </w:r>
    </w:p>
    <w:p w14:paraId="2FE38BD2" w14:textId="58319892" w:rsidR="00064B49" w:rsidRDefault="00064B49" w:rsidP="00064B49"/>
    <w:p w14:paraId="01B70996" w14:textId="77777777" w:rsidR="00B86170" w:rsidRPr="00064B49" w:rsidRDefault="00B86170" w:rsidP="00064B49"/>
    <w:p w14:paraId="4615D073" w14:textId="45B88905" w:rsidR="00064B49" w:rsidRPr="00064B49" w:rsidRDefault="00832B99" w:rsidP="00B86170">
      <w:pPr>
        <w:pStyle w:val="Heading4"/>
      </w:pPr>
      <w:r>
        <w:t>4.</w:t>
      </w:r>
      <w:r>
        <w:tab/>
        <w:t>Close Out Day</w:t>
      </w:r>
    </w:p>
    <w:p w14:paraId="568E1F7A" w14:textId="54C00EA9" w:rsidR="00064B49" w:rsidRDefault="00064B49" w:rsidP="00064B49"/>
    <w:p w14:paraId="66FF4C99" w14:textId="77777777" w:rsidR="005A2E17" w:rsidRPr="00064B49" w:rsidRDefault="005A2E17" w:rsidP="00064B49"/>
    <w:p w14:paraId="5923597A" w14:textId="4DEAB26E" w:rsidR="00832B99" w:rsidRDefault="00832B99" w:rsidP="00064B49">
      <w:pPr>
        <w:pStyle w:val="Heading4"/>
      </w:pPr>
      <w:r>
        <w:t>5.</w:t>
      </w:r>
      <w:r>
        <w:tab/>
        <w:t>Invoicing</w:t>
      </w:r>
    </w:p>
    <w:p w14:paraId="172FAFD9" w14:textId="65F76C39" w:rsidR="00064B49" w:rsidRDefault="00064B49" w:rsidP="00064B49"/>
    <w:p w14:paraId="5FFFB168" w14:textId="77777777" w:rsidR="00B86170" w:rsidRPr="00064B49" w:rsidRDefault="00B86170" w:rsidP="00064B49"/>
    <w:p w14:paraId="29B0306D" w14:textId="6B2A764D" w:rsidR="00064B49" w:rsidRDefault="00832B99" w:rsidP="00B86170">
      <w:pPr>
        <w:pStyle w:val="Heading4"/>
      </w:pPr>
      <w:r>
        <w:t>6.</w:t>
      </w:r>
      <w:r>
        <w:tab/>
        <w:t>Payments</w:t>
      </w:r>
    </w:p>
    <w:p w14:paraId="57095751" w14:textId="77777777" w:rsidR="005A2E17" w:rsidRPr="005A2E17" w:rsidRDefault="005A2E17" w:rsidP="005A2E17"/>
    <w:p w14:paraId="4A597A5C" w14:textId="77777777" w:rsidR="00064B49" w:rsidRPr="00064B49" w:rsidRDefault="00064B49" w:rsidP="00064B49"/>
    <w:p w14:paraId="5CEA0147" w14:textId="2844E8A4" w:rsidR="00064B49" w:rsidRPr="00064B49" w:rsidRDefault="00832B99" w:rsidP="00B86170">
      <w:pPr>
        <w:pStyle w:val="Heading4"/>
      </w:pPr>
      <w:r>
        <w:t>7.</w:t>
      </w:r>
      <w:r>
        <w:tab/>
        <w:t xml:space="preserve">Marketing </w:t>
      </w:r>
    </w:p>
    <w:p w14:paraId="65A2FDF3" w14:textId="6F45C66F" w:rsidR="00064B49" w:rsidRDefault="00064B49" w:rsidP="00064B49"/>
    <w:p w14:paraId="62DA807D" w14:textId="77777777" w:rsidR="00B86170" w:rsidRPr="00064B49" w:rsidRDefault="00B86170" w:rsidP="00064B49"/>
    <w:p w14:paraId="3C7006EF" w14:textId="73803876" w:rsidR="00B86170" w:rsidRDefault="00B86170" w:rsidP="00B86170"/>
    <w:p w14:paraId="542B6931" w14:textId="1382BD00" w:rsidR="00B86170" w:rsidRPr="0017540E" w:rsidRDefault="00B86170" w:rsidP="0017540E">
      <w:pPr>
        <w:tabs>
          <w:tab w:val="clear" w:pos="288"/>
        </w:tabs>
        <w:spacing w:before="0" w:after="200"/>
        <w:rPr>
          <w:rFonts w:eastAsiaTheme="majorEastAsia" w:cstheme="majorBidi"/>
          <w:color w:val="538135" w:themeColor="accent6" w:themeShade="BF"/>
          <w:sz w:val="36"/>
          <w:szCs w:val="32"/>
        </w:rPr>
      </w:pPr>
    </w:p>
    <w:sectPr w:rsidR="00B86170" w:rsidRPr="0017540E" w:rsidSect="005A2E17">
      <w:headerReference w:type="default" r:id="rId12"/>
      <w:footerReference w:type="default" r:id="rId13"/>
      <w:pgSz w:w="12240" w:h="15840"/>
      <w:pgMar w:top="2010" w:right="1440" w:bottom="1170" w:left="1440" w:header="900" w:footer="8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C1D4E" w14:textId="77777777" w:rsidR="00C26E17" w:rsidRDefault="00C26E17" w:rsidP="00F0390D">
      <w:pPr>
        <w:spacing w:before="0" w:after="0" w:line="240" w:lineRule="auto"/>
      </w:pPr>
      <w:r>
        <w:separator/>
      </w:r>
    </w:p>
  </w:endnote>
  <w:endnote w:type="continuationSeparator" w:id="0">
    <w:p w14:paraId="42636EF3" w14:textId="77777777" w:rsidR="00C26E17" w:rsidRDefault="00C26E17" w:rsidP="00F0390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Pro">
    <w:altName w:val="Verdana Pro"/>
    <w:charset w:val="00"/>
    <w:family w:val="swiss"/>
    <w:pitch w:val="variable"/>
    <w:sig w:usb0="80000287" w:usb1="00000043" w:usb2="00000000" w:usb3="00000000" w:csb0="0000009F" w:csb1="00000000"/>
  </w:font>
  <w:font w:name="Verdana Pro Cond SemiBold">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ana Pro SemiBold">
    <w:charset w:val="00"/>
    <w:family w:val="swiss"/>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254989"/>
      <w:docPartObj>
        <w:docPartGallery w:val="Page Numbers (Bottom of Page)"/>
        <w:docPartUnique/>
      </w:docPartObj>
    </w:sdtPr>
    <w:sdtEndPr>
      <w:rPr>
        <w:noProof/>
      </w:rPr>
    </w:sdtEndPr>
    <w:sdtContent>
      <w:p w14:paraId="17F70134" w14:textId="77777777" w:rsidR="005A2E17" w:rsidRDefault="005A2E17" w:rsidP="00E1093F">
        <w:pPr>
          <w:pStyle w:val="Footer"/>
          <w:tabs>
            <w:tab w:val="left" w:pos="1080"/>
          </w:tabs>
        </w:pPr>
      </w:p>
      <w:p w14:paraId="2293D1DA" w14:textId="3AADB433" w:rsidR="00F0390D" w:rsidRDefault="008725AB" w:rsidP="00E1093F">
        <w:pPr>
          <w:pStyle w:val="Footer"/>
          <w:tabs>
            <w:tab w:val="left" w:pos="1080"/>
          </w:tabs>
        </w:pPr>
        <w:r>
          <w:t>Basic In-House Training</w:t>
        </w:r>
        <w:r>
          <w:tab/>
        </w:r>
        <w:r w:rsidR="00E1093F">
          <w:tab/>
        </w:r>
        <w:r w:rsidR="00F0390D">
          <w:fldChar w:fldCharType="begin"/>
        </w:r>
        <w:r w:rsidR="00F0390D">
          <w:instrText xml:space="preserve"> PAGE   \* MERGEFORMAT </w:instrText>
        </w:r>
        <w:r w:rsidR="00F0390D">
          <w:fldChar w:fldCharType="separate"/>
        </w:r>
        <w:r w:rsidR="00F0390D">
          <w:rPr>
            <w:noProof/>
          </w:rPr>
          <w:t>2</w:t>
        </w:r>
        <w:r w:rsidR="00F0390D">
          <w:rPr>
            <w:noProof/>
          </w:rPr>
          <w:fldChar w:fldCharType="end"/>
        </w:r>
        <w:r w:rsidR="00501A00">
          <w:rPr>
            <w:noProof/>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BAC70" w14:textId="77777777" w:rsidR="00C26E17" w:rsidRDefault="00C26E17" w:rsidP="00F0390D">
      <w:pPr>
        <w:spacing w:before="0" w:after="0" w:line="240" w:lineRule="auto"/>
      </w:pPr>
      <w:r>
        <w:separator/>
      </w:r>
    </w:p>
  </w:footnote>
  <w:footnote w:type="continuationSeparator" w:id="0">
    <w:p w14:paraId="6E223C48" w14:textId="77777777" w:rsidR="00C26E17" w:rsidRDefault="00C26E17" w:rsidP="00F0390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3076A" w14:textId="745845B4" w:rsidR="00E71D8C" w:rsidRDefault="00E71D8C" w:rsidP="00E71D8C">
    <w:pPr>
      <w:pStyle w:val="Header"/>
      <w:ind w:left="-90"/>
    </w:pPr>
    <w:r>
      <w:rPr>
        <w:noProof/>
      </w:rPr>
      <w:drawing>
        <wp:inline distT="0" distB="0" distL="0" distR="0" wp14:anchorId="1E5F5AF3" wp14:editId="71C60CD8">
          <wp:extent cx="1600200" cy="239465"/>
          <wp:effectExtent l="0" t="0" r="0" b="825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5907" cy="249298"/>
                  </a:xfrm>
                  <a:prstGeom prst="rect">
                    <a:avLst/>
                  </a:prstGeom>
                  <a:noFill/>
                  <a:ln>
                    <a:noFill/>
                  </a:ln>
                </pic:spPr>
              </pic:pic>
            </a:graphicData>
          </a:graphic>
        </wp:inline>
      </w:drawing>
    </w:r>
  </w:p>
  <w:p w14:paraId="7976F0E4" w14:textId="435C6D29" w:rsidR="00E71D8C" w:rsidRDefault="00E71D8C">
    <w:pPr>
      <w:pStyle w:val="Header"/>
    </w:pPr>
    <w:r>
      <w:t>______________________________________________________________________</w:t>
    </w:r>
    <w:r w:rsidR="0074792C">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2DC"/>
    <w:multiLevelType w:val="hybridMultilevel"/>
    <w:tmpl w:val="7CFA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B7C71"/>
    <w:multiLevelType w:val="hybridMultilevel"/>
    <w:tmpl w:val="B07E6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06FBC"/>
    <w:multiLevelType w:val="hybridMultilevel"/>
    <w:tmpl w:val="9968B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7537E"/>
    <w:multiLevelType w:val="hybridMultilevel"/>
    <w:tmpl w:val="C1185A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FE58DB"/>
    <w:multiLevelType w:val="hybridMultilevel"/>
    <w:tmpl w:val="47840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0D3489"/>
    <w:multiLevelType w:val="multilevel"/>
    <w:tmpl w:val="BEEE362C"/>
    <w:lvl w:ilvl="0">
      <w:start w:val="1"/>
      <w:numFmt w:val="bullet"/>
      <w:pStyle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3507AC"/>
    <w:multiLevelType w:val="hybridMultilevel"/>
    <w:tmpl w:val="ED56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0679E9"/>
    <w:multiLevelType w:val="hybridMultilevel"/>
    <w:tmpl w:val="86CE1B22"/>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A664126"/>
    <w:multiLevelType w:val="hybridMultilevel"/>
    <w:tmpl w:val="1A6E7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DE4DDA"/>
    <w:multiLevelType w:val="hybridMultilevel"/>
    <w:tmpl w:val="AA60CD26"/>
    <w:lvl w:ilvl="0" w:tplc="0409000F">
      <w:start w:val="1"/>
      <w:numFmt w:val="decimal"/>
      <w:lvlText w:val="%1."/>
      <w:lvlJc w:val="left"/>
      <w:pPr>
        <w:ind w:left="720" w:hanging="360"/>
      </w:pPr>
      <w:rPr>
        <w:rFonts w:hint="default"/>
      </w:rPr>
    </w:lvl>
    <w:lvl w:ilvl="1" w:tplc="A4747A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5F55EB"/>
    <w:multiLevelType w:val="hybridMultilevel"/>
    <w:tmpl w:val="C2024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EF2446"/>
    <w:multiLevelType w:val="hybridMultilevel"/>
    <w:tmpl w:val="7112512C"/>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2" w15:restartNumberingAfterBreak="0">
    <w:nsid w:val="6FFF5487"/>
    <w:multiLevelType w:val="hybridMultilevel"/>
    <w:tmpl w:val="F4120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614FB0"/>
    <w:multiLevelType w:val="hybridMultilevel"/>
    <w:tmpl w:val="A1C8E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3"/>
  </w:num>
  <w:num w:numId="4">
    <w:abstractNumId w:val="4"/>
  </w:num>
  <w:num w:numId="5">
    <w:abstractNumId w:val="12"/>
  </w:num>
  <w:num w:numId="6">
    <w:abstractNumId w:val="0"/>
  </w:num>
  <w:num w:numId="7">
    <w:abstractNumId w:val="3"/>
  </w:num>
  <w:num w:numId="8">
    <w:abstractNumId w:val="9"/>
  </w:num>
  <w:num w:numId="9">
    <w:abstractNumId w:val="11"/>
  </w:num>
  <w:num w:numId="10">
    <w:abstractNumId w:val="10"/>
  </w:num>
  <w:num w:numId="11">
    <w:abstractNumId w:val="7"/>
  </w:num>
  <w:num w:numId="12">
    <w:abstractNumId w:val="8"/>
  </w:num>
  <w:num w:numId="13">
    <w:abstractNumId w:val="1"/>
  </w:num>
  <w:num w:numId="1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8D"/>
    <w:rsid w:val="00046F1D"/>
    <w:rsid w:val="00064B49"/>
    <w:rsid w:val="000A7D9B"/>
    <w:rsid w:val="000B1164"/>
    <w:rsid w:val="000C4406"/>
    <w:rsid w:val="000E23E9"/>
    <w:rsid w:val="001142CD"/>
    <w:rsid w:val="001260D8"/>
    <w:rsid w:val="00132211"/>
    <w:rsid w:val="0017540E"/>
    <w:rsid w:val="001A7D16"/>
    <w:rsid w:val="001B284D"/>
    <w:rsid w:val="001B798E"/>
    <w:rsid w:val="001E672D"/>
    <w:rsid w:val="001E6F75"/>
    <w:rsid w:val="002360BA"/>
    <w:rsid w:val="002514B3"/>
    <w:rsid w:val="00260959"/>
    <w:rsid w:val="002E2743"/>
    <w:rsid w:val="0031374F"/>
    <w:rsid w:val="00320514"/>
    <w:rsid w:val="00322B2A"/>
    <w:rsid w:val="00375C33"/>
    <w:rsid w:val="003965B0"/>
    <w:rsid w:val="003A24CA"/>
    <w:rsid w:val="004214BE"/>
    <w:rsid w:val="00466556"/>
    <w:rsid w:val="00466BDC"/>
    <w:rsid w:val="0047424A"/>
    <w:rsid w:val="004A531E"/>
    <w:rsid w:val="004B17D7"/>
    <w:rsid w:val="004C0CB2"/>
    <w:rsid w:val="004F6347"/>
    <w:rsid w:val="00500A9C"/>
    <w:rsid w:val="00501A00"/>
    <w:rsid w:val="00506E56"/>
    <w:rsid w:val="0055398D"/>
    <w:rsid w:val="005A2E17"/>
    <w:rsid w:val="005E1C5D"/>
    <w:rsid w:val="00600376"/>
    <w:rsid w:val="0060145D"/>
    <w:rsid w:val="00612881"/>
    <w:rsid w:val="00615261"/>
    <w:rsid w:val="006244FE"/>
    <w:rsid w:val="0062580B"/>
    <w:rsid w:val="00634495"/>
    <w:rsid w:val="00676E01"/>
    <w:rsid w:val="006C2720"/>
    <w:rsid w:val="006D3E9D"/>
    <w:rsid w:val="007039A9"/>
    <w:rsid w:val="0072283F"/>
    <w:rsid w:val="00737683"/>
    <w:rsid w:val="0074792C"/>
    <w:rsid w:val="007673AC"/>
    <w:rsid w:val="0076783D"/>
    <w:rsid w:val="007740C1"/>
    <w:rsid w:val="0079658C"/>
    <w:rsid w:val="007C355A"/>
    <w:rsid w:val="00824E49"/>
    <w:rsid w:val="00832B99"/>
    <w:rsid w:val="0086567A"/>
    <w:rsid w:val="008725AB"/>
    <w:rsid w:val="0087446D"/>
    <w:rsid w:val="008A17B3"/>
    <w:rsid w:val="008A1C2A"/>
    <w:rsid w:val="008A788B"/>
    <w:rsid w:val="008E3463"/>
    <w:rsid w:val="00913B27"/>
    <w:rsid w:val="00946E3A"/>
    <w:rsid w:val="00957E61"/>
    <w:rsid w:val="0097187B"/>
    <w:rsid w:val="009B1DBA"/>
    <w:rsid w:val="009F6FD7"/>
    <w:rsid w:val="00A14BAB"/>
    <w:rsid w:val="00A31426"/>
    <w:rsid w:val="00A53089"/>
    <w:rsid w:val="00A84FDA"/>
    <w:rsid w:val="00AA5EC8"/>
    <w:rsid w:val="00AC573B"/>
    <w:rsid w:val="00AF66BA"/>
    <w:rsid w:val="00B11098"/>
    <w:rsid w:val="00B128DB"/>
    <w:rsid w:val="00B64AC2"/>
    <w:rsid w:val="00B6583F"/>
    <w:rsid w:val="00B83368"/>
    <w:rsid w:val="00B86170"/>
    <w:rsid w:val="00B91DCF"/>
    <w:rsid w:val="00BC58D3"/>
    <w:rsid w:val="00BF70B7"/>
    <w:rsid w:val="00C01A3E"/>
    <w:rsid w:val="00C0213B"/>
    <w:rsid w:val="00C26E17"/>
    <w:rsid w:val="00C54BB8"/>
    <w:rsid w:val="00C55E7A"/>
    <w:rsid w:val="00C80AFD"/>
    <w:rsid w:val="00C8792C"/>
    <w:rsid w:val="00C9257D"/>
    <w:rsid w:val="00CC72C1"/>
    <w:rsid w:val="00CD72FF"/>
    <w:rsid w:val="00D04AF3"/>
    <w:rsid w:val="00D22F58"/>
    <w:rsid w:val="00D37561"/>
    <w:rsid w:val="00D50FFA"/>
    <w:rsid w:val="00D530C4"/>
    <w:rsid w:val="00D60C69"/>
    <w:rsid w:val="00D654E3"/>
    <w:rsid w:val="00D75E86"/>
    <w:rsid w:val="00DA4414"/>
    <w:rsid w:val="00DB23EB"/>
    <w:rsid w:val="00DB2A95"/>
    <w:rsid w:val="00DE794D"/>
    <w:rsid w:val="00E1093F"/>
    <w:rsid w:val="00E143C9"/>
    <w:rsid w:val="00E169C6"/>
    <w:rsid w:val="00E265A2"/>
    <w:rsid w:val="00E36147"/>
    <w:rsid w:val="00E54FC9"/>
    <w:rsid w:val="00E71D8C"/>
    <w:rsid w:val="00E82069"/>
    <w:rsid w:val="00EA2778"/>
    <w:rsid w:val="00EC1D27"/>
    <w:rsid w:val="00EE42E5"/>
    <w:rsid w:val="00EE6FE9"/>
    <w:rsid w:val="00EE7ECF"/>
    <w:rsid w:val="00F0390D"/>
    <w:rsid w:val="00F23D1D"/>
    <w:rsid w:val="00F43AF0"/>
    <w:rsid w:val="00F53363"/>
    <w:rsid w:val="00F67BC5"/>
    <w:rsid w:val="00F80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6B874"/>
  <w15:chartTrackingRefBased/>
  <w15:docId w15:val="{42B6233E-4DB4-48C6-865C-9B15DCCF0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4FE"/>
    <w:pPr>
      <w:tabs>
        <w:tab w:val="left" w:pos="288"/>
      </w:tabs>
      <w:spacing w:before="120" w:after="80"/>
    </w:pPr>
    <w:rPr>
      <w:rFonts w:ascii="Verdana Pro" w:hAnsi="Verdana Pro"/>
    </w:rPr>
  </w:style>
  <w:style w:type="paragraph" w:styleId="Heading1">
    <w:name w:val="heading 1"/>
    <w:basedOn w:val="Normal"/>
    <w:next w:val="Normal"/>
    <w:link w:val="Heading1Char"/>
    <w:autoRedefine/>
    <w:uiPriority w:val="9"/>
    <w:qFormat/>
    <w:rsid w:val="006244FE"/>
    <w:pPr>
      <w:keepNext/>
      <w:keepLines/>
      <w:spacing w:before="360" w:after="200" w:line="240" w:lineRule="auto"/>
      <w:outlineLvl w:val="0"/>
    </w:pPr>
    <w:rPr>
      <w:rFonts w:ascii="Verdana Pro Cond SemiBold" w:eastAsiaTheme="majorEastAsia" w:hAnsi="Verdana Pro Cond SemiBold" w:cstheme="majorBidi"/>
      <w:color w:val="538135" w:themeColor="accent6" w:themeShade="BF"/>
      <w:sz w:val="40"/>
      <w:szCs w:val="40"/>
    </w:rPr>
  </w:style>
  <w:style w:type="paragraph" w:styleId="Heading2">
    <w:name w:val="heading 2"/>
    <w:basedOn w:val="Normal"/>
    <w:next w:val="Normal"/>
    <w:link w:val="Heading2Char"/>
    <w:autoRedefine/>
    <w:uiPriority w:val="9"/>
    <w:unhideWhenUsed/>
    <w:qFormat/>
    <w:rsid w:val="00EE42E5"/>
    <w:pPr>
      <w:keepNext/>
      <w:keepLines/>
      <w:spacing w:before="320" w:after="240" w:line="240" w:lineRule="auto"/>
      <w:outlineLvl w:val="1"/>
    </w:pPr>
    <w:rPr>
      <w:rFonts w:eastAsiaTheme="majorEastAsia" w:cstheme="majorBidi"/>
      <w:color w:val="538135" w:themeColor="accent6" w:themeShade="BF"/>
      <w:sz w:val="36"/>
      <w:szCs w:val="32"/>
    </w:rPr>
  </w:style>
  <w:style w:type="paragraph" w:styleId="Heading3">
    <w:name w:val="heading 3"/>
    <w:basedOn w:val="Normal"/>
    <w:next w:val="Normal"/>
    <w:link w:val="Heading3Char"/>
    <w:autoRedefine/>
    <w:uiPriority w:val="9"/>
    <w:unhideWhenUsed/>
    <w:qFormat/>
    <w:rsid w:val="003965B0"/>
    <w:pPr>
      <w:keepNext/>
      <w:keepLines/>
      <w:spacing w:before="240" w:after="120" w:line="240" w:lineRule="auto"/>
      <w:outlineLvl w:val="2"/>
    </w:pPr>
    <w:rPr>
      <w:rFonts w:eastAsiaTheme="majorEastAsia" w:cstheme="majorBidi"/>
      <w:color w:val="538135" w:themeColor="accent6" w:themeShade="BF"/>
      <w:sz w:val="28"/>
      <w:szCs w:val="24"/>
    </w:rPr>
  </w:style>
  <w:style w:type="paragraph" w:styleId="Heading4">
    <w:name w:val="heading 4"/>
    <w:basedOn w:val="Normal"/>
    <w:next w:val="Normal"/>
    <w:link w:val="Heading4Char"/>
    <w:autoRedefine/>
    <w:uiPriority w:val="9"/>
    <w:unhideWhenUsed/>
    <w:qFormat/>
    <w:rsid w:val="003965B0"/>
    <w:pPr>
      <w:keepNext/>
      <w:keepLines/>
      <w:spacing w:after="0"/>
      <w:outlineLvl w:val="3"/>
    </w:pPr>
    <w:rPr>
      <w:rFonts w:eastAsiaTheme="majorEastAsia" w:cstheme="majorBidi"/>
      <w:color w:val="538135" w:themeColor="accent6" w:themeShade="BF"/>
      <w:sz w:val="22"/>
      <w:szCs w:val="22"/>
    </w:rPr>
  </w:style>
  <w:style w:type="paragraph" w:styleId="Heading5">
    <w:name w:val="heading 5"/>
    <w:basedOn w:val="Normal"/>
    <w:next w:val="Normal"/>
    <w:link w:val="Heading5Char"/>
    <w:autoRedefine/>
    <w:uiPriority w:val="9"/>
    <w:unhideWhenUsed/>
    <w:qFormat/>
    <w:rsid w:val="0097187B"/>
    <w:pPr>
      <w:keepNext/>
      <w:keepLines/>
      <w:spacing w:after="0"/>
      <w:outlineLvl w:val="4"/>
    </w:pPr>
    <w:rPr>
      <w:rFonts w:eastAsiaTheme="majorEastAsia" w:cstheme="majorBidi"/>
      <w:i/>
      <w:iCs/>
      <w:color w:val="70AD47" w:themeColor="accent6"/>
      <w:sz w:val="22"/>
      <w:szCs w:val="22"/>
    </w:rPr>
  </w:style>
  <w:style w:type="paragraph" w:styleId="Heading6">
    <w:name w:val="heading 6"/>
    <w:basedOn w:val="Normal"/>
    <w:next w:val="Normal"/>
    <w:link w:val="Heading6Char"/>
    <w:uiPriority w:val="9"/>
    <w:unhideWhenUsed/>
    <w:qFormat/>
    <w:rsid w:val="008A17B3"/>
    <w:pPr>
      <w:keepNext/>
      <w:keepLines/>
      <w:spacing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8A17B3"/>
    <w:pPr>
      <w:keepNext/>
      <w:keepLines/>
      <w:spacing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8A17B3"/>
    <w:pPr>
      <w:keepNext/>
      <w:keepLines/>
      <w:spacing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8A17B3"/>
    <w:pPr>
      <w:keepNext/>
      <w:keepLines/>
      <w:spacing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42E5"/>
    <w:rPr>
      <w:rFonts w:ascii="Verdana Pro" w:eastAsiaTheme="majorEastAsia" w:hAnsi="Verdana Pro" w:cstheme="majorBidi"/>
      <w:color w:val="538135" w:themeColor="accent6" w:themeShade="BF"/>
      <w:sz w:val="36"/>
      <w:szCs w:val="32"/>
    </w:rPr>
  </w:style>
  <w:style w:type="character" w:customStyle="1" w:styleId="Heading3Char">
    <w:name w:val="Heading 3 Char"/>
    <w:basedOn w:val="DefaultParagraphFont"/>
    <w:link w:val="Heading3"/>
    <w:uiPriority w:val="9"/>
    <w:rsid w:val="003965B0"/>
    <w:rPr>
      <w:rFonts w:ascii="Verdana Pro" w:eastAsiaTheme="majorEastAsia" w:hAnsi="Verdana Pro" w:cstheme="majorBidi"/>
      <w:color w:val="538135" w:themeColor="accent6" w:themeShade="BF"/>
      <w:sz w:val="28"/>
      <w:szCs w:val="24"/>
    </w:rPr>
  </w:style>
  <w:style w:type="character" w:customStyle="1" w:styleId="Heading1Char">
    <w:name w:val="Heading 1 Char"/>
    <w:basedOn w:val="DefaultParagraphFont"/>
    <w:link w:val="Heading1"/>
    <w:uiPriority w:val="9"/>
    <w:rsid w:val="006244FE"/>
    <w:rPr>
      <w:rFonts w:ascii="Verdana Pro Cond SemiBold" w:eastAsiaTheme="majorEastAsia" w:hAnsi="Verdana Pro Cond SemiBold" w:cstheme="majorBidi"/>
      <w:color w:val="538135" w:themeColor="accent6" w:themeShade="BF"/>
      <w:sz w:val="40"/>
      <w:szCs w:val="40"/>
    </w:rPr>
  </w:style>
  <w:style w:type="paragraph" w:customStyle="1" w:styleId="Bullet">
    <w:name w:val="Bullet"/>
    <w:basedOn w:val="Normal"/>
    <w:link w:val="BulletChar"/>
    <w:autoRedefine/>
    <w:rsid w:val="002360BA"/>
    <w:pPr>
      <w:numPr>
        <w:numId w:val="1"/>
      </w:numPr>
      <w:spacing w:line="240" w:lineRule="auto"/>
    </w:pPr>
    <w:rPr>
      <w:color w:val="000000"/>
      <w:szCs w:val="22"/>
    </w:rPr>
  </w:style>
  <w:style w:type="character" w:customStyle="1" w:styleId="BulletChar">
    <w:name w:val="Bullet Char"/>
    <w:basedOn w:val="DefaultParagraphFont"/>
    <w:link w:val="Bullet"/>
    <w:rsid w:val="002360BA"/>
    <w:rPr>
      <w:rFonts w:ascii="Verdana Pro" w:hAnsi="Verdana Pro"/>
      <w:color w:val="000000"/>
      <w:szCs w:val="22"/>
    </w:rPr>
  </w:style>
  <w:style w:type="paragraph" w:customStyle="1" w:styleId="Paragraph">
    <w:name w:val="Paragraph"/>
    <w:basedOn w:val="NormalWeb"/>
    <w:link w:val="ParagraphChar"/>
    <w:autoRedefine/>
    <w:rsid w:val="002360BA"/>
    <w:pPr>
      <w:spacing w:line="240" w:lineRule="auto"/>
    </w:pPr>
    <w:rPr>
      <w:rFonts w:asciiTheme="minorHAnsi" w:hAnsiTheme="minorHAnsi"/>
      <w:sz w:val="22"/>
      <w:szCs w:val="22"/>
    </w:rPr>
  </w:style>
  <w:style w:type="character" w:customStyle="1" w:styleId="ParagraphChar">
    <w:name w:val="Paragraph Char"/>
    <w:basedOn w:val="DefaultParagraphFont"/>
    <w:link w:val="Paragraph"/>
    <w:rsid w:val="002360BA"/>
  </w:style>
  <w:style w:type="paragraph" w:styleId="NormalWeb">
    <w:name w:val="Normal (Web)"/>
    <w:basedOn w:val="Normal"/>
    <w:uiPriority w:val="99"/>
    <w:semiHidden/>
    <w:unhideWhenUsed/>
    <w:rsid w:val="002360BA"/>
    <w:rPr>
      <w:rFonts w:ascii="Times New Roman" w:hAnsi="Times New Roman"/>
      <w:sz w:val="24"/>
      <w:szCs w:val="24"/>
    </w:rPr>
  </w:style>
  <w:style w:type="paragraph" w:styleId="Title">
    <w:name w:val="Title"/>
    <w:basedOn w:val="Normal"/>
    <w:next w:val="Normal"/>
    <w:link w:val="TitleChar"/>
    <w:autoRedefine/>
    <w:uiPriority w:val="10"/>
    <w:qFormat/>
    <w:rsid w:val="009F6FD7"/>
    <w:pPr>
      <w:spacing w:before="240" w:after="200" w:line="240" w:lineRule="auto"/>
      <w:contextualSpacing/>
      <w:jc w:val="center"/>
    </w:pPr>
    <w:rPr>
      <w:rFonts w:ascii="Verdana" w:eastAsiaTheme="majorEastAsia" w:hAnsi="Verdana" w:cs="Arial"/>
      <w:color w:val="538135" w:themeColor="accent6" w:themeShade="BF"/>
      <w:sz w:val="52"/>
      <w:szCs w:val="52"/>
    </w:rPr>
  </w:style>
  <w:style w:type="character" w:customStyle="1" w:styleId="TitleChar">
    <w:name w:val="Title Char"/>
    <w:basedOn w:val="DefaultParagraphFont"/>
    <w:link w:val="Title"/>
    <w:uiPriority w:val="10"/>
    <w:rsid w:val="009F6FD7"/>
    <w:rPr>
      <w:rFonts w:ascii="Verdana" w:eastAsiaTheme="majorEastAsia" w:hAnsi="Verdana" w:cs="Arial"/>
      <w:color w:val="538135" w:themeColor="accent6" w:themeShade="BF"/>
      <w:sz w:val="52"/>
      <w:szCs w:val="52"/>
    </w:rPr>
  </w:style>
  <w:style w:type="character" w:customStyle="1" w:styleId="Heading4Char">
    <w:name w:val="Heading 4 Char"/>
    <w:basedOn w:val="DefaultParagraphFont"/>
    <w:link w:val="Heading4"/>
    <w:uiPriority w:val="9"/>
    <w:rsid w:val="003965B0"/>
    <w:rPr>
      <w:rFonts w:ascii="Verdana Pro" w:eastAsiaTheme="majorEastAsia" w:hAnsi="Verdana Pro" w:cstheme="majorBidi"/>
      <w:color w:val="538135" w:themeColor="accent6" w:themeShade="BF"/>
      <w:sz w:val="22"/>
      <w:szCs w:val="22"/>
    </w:rPr>
  </w:style>
  <w:style w:type="character" w:customStyle="1" w:styleId="Heading5Char">
    <w:name w:val="Heading 5 Char"/>
    <w:basedOn w:val="DefaultParagraphFont"/>
    <w:link w:val="Heading5"/>
    <w:uiPriority w:val="9"/>
    <w:rsid w:val="0097187B"/>
    <w:rPr>
      <w:rFonts w:ascii="Verdana Pro" w:eastAsiaTheme="majorEastAsia" w:hAnsi="Verdana Pro" w:cstheme="majorBidi"/>
      <w:i/>
      <w:iCs/>
      <w:color w:val="70AD47" w:themeColor="accent6"/>
      <w:sz w:val="22"/>
      <w:szCs w:val="22"/>
    </w:rPr>
  </w:style>
  <w:style w:type="character" w:customStyle="1" w:styleId="Heading6Char">
    <w:name w:val="Heading 6 Char"/>
    <w:basedOn w:val="DefaultParagraphFont"/>
    <w:link w:val="Heading6"/>
    <w:uiPriority w:val="9"/>
    <w:rsid w:val="008A17B3"/>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8A17B3"/>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8A17B3"/>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8A17B3"/>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8A17B3"/>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8A17B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8A17B3"/>
    <w:rPr>
      <w:rFonts w:asciiTheme="majorHAnsi" w:eastAsiaTheme="majorEastAsia" w:hAnsiTheme="majorHAnsi" w:cstheme="majorBidi"/>
      <w:sz w:val="30"/>
      <w:szCs w:val="30"/>
    </w:rPr>
  </w:style>
  <w:style w:type="character" w:styleId="Strong">
    <w:name w:val="Strong"/>
    <w:basedOn w:val="DefaultParagraphFont"/>
    <w:uiPriority w:val="22"/>
    <w:qFormat/>
    <w:rsid w:val="008A17B3"/>
    <w:rPr>
      <w:b/>
      <w:bCs/>
    </w:rPr>
  </w:style>
  <w:style w:type="character" w:styleId="Emphasis">
    <w:name w:val="Emphasis"/>
    <w:basedOn w:val="DefaultParagraphFont"/>
    <w:uiPriority w:val="20"/>
    <w:qFormat/>
    <w:rsid w:val="008A17B3"/>
    <w:rPr>
      <w:i/>
      <w:iCs/>
      <w:color w:val="70AD47" w:themeColor="accent6"/>
    </w:rPr>
  </w:style>
  <w:style w:type="paragraph" w:styleId="NoSpacing">
    <w:name w:val="No Spacing"/>
    <w:uiPriority w:val="1"/>
    <w:qFormat/>
    <w:rsid w:val="008A17B3"/>
    <w:pPr>
      <w:spacing w:after="0" w:line="240" w:lineRule="auto"/>
    </w:pPr>
  </w:style>
  <w:style w:type="paragraph" w:styleId="Quote">
    <w:name w:val="Quote"/>
    <w:basedOn w:val="Normal"/>
    <w:next w:val="Normal"/>
    <w:link w:val="QuoteChar"/>
    <w:uiPriority w:val="29"/>
    <w:qFormat/>
    <w:rsid w:val="008A17B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8A17B3"/>
    <w:rPr>
      <w:i/>
      <w:iCs/>
      <w:color w:val="262626" w:themeColor="text1" w:themeTint="D9"/>
    </w:rPr>
  </w:style>
  <w:style w:type="paragraph" w:styleId="IntenseQuote">
    <w:name w:val="Intense Quote"/>
    <w:basedOn w:val="Normal"/>
    <w:next w:val="Normal"/>
    <w:link w:val="IntenseQuoteChar"/>
    <w:uiPriority w:val="30"/>
    <w:qFormat/>
    <w:rsid w:val="008A17B3"/>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8A17B3"/>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8A17B3"/>
    <w:rPr>
      <w:i/>
      <w:iCs/>
    </w:rPr>
  </w:style>
  <w:style w:type="character" w:styleId="IntenseEmphasis">
    <w:name w:val="Intense Emphasis"/>
    <w:basedOn w:val="DefaultParagraphFont"/>
    <w:uiPriority w:val="21"/>
    <w:qFormat/>
    <w:rsid w:val="008A17B3"/>
    <w:rPr>
      <w:b/>
      <w:bCs/>
      <w:i/>
      <w:iCs/>
    </w:rPr>
  </w:style>
  <w:style w:type="character" w:styleId="SubtleReference">
    <w:name w:val="Subtle Reference"/>
    <w:basedOn w:val="DefaultParagraphFont"/>
    <w:uiPriority w:val="31"/>
    <w:qFormat/>
    <w:rsid w:val="008A17B3"/>
    <w:rPr>
      <w:smallCaps/>
      <w:color w:val="595959" w:themeColor="text1" w:themeTint="A6"/>
    </w:rPr>
  </w:style>
  <w:style w:type="character" w:styleId="IntenseReference">
    <w:name w:val="Intense Reference"/>
    <w:basedOn w:val="DefaultParagraphFont"/>
    <w:uiPriority w:val="32"/>
    <w:qFormat/>
    <w:rsid w:val="008A17B3"/>
    <w:rPr>
      <w:b/>
      <w:bCs/>
      <w:smallCaps/>
      <w:color w:val="70AD47" w:themeColor="accent6"/>
    </w:rPr>
  </w:style>
  <w:style w:type="character" w:styleId="BookTitle">
    <w:name w:val="Book Title"/>
    <w:basedOn w:val="DefaultParagraphFont"/>
    <w:uiPriority w:val="33"/>
    <w:qFormat/>
    <w:rsid w:val="008A17B3"/>
    <w:rPr>
      <w:b/>
      <w:bCs/>
      <w:caps w:val="0"/>
      <w:smallCaps/>
      <w:spacing w:val="7"/>
      <w:sz w:val="21"/>
      <w:szCs w:val="21"/>
    </w:rPr>
  </w:style>
  <w:style w:type="paragraph" w:styleId="TOCHeading">
    <w:name w:val="TOC Heading"/>
    <w:basedOn w:val="Heading1"/>
    <w:next w:val="Normal"/>
    <w:uiPriority w:val="39"/>
    <w:semiHidden/>
    <w:unhideWhenUsed/>
    <w:qFormat/>
    <w:rsid w:val="008A17B3"/>
    <w:pPr>
      <w:outlineLvl w:val="9"/>
    </w:pPr>
  </w:style>
  <w:style w:type="paragraph" w:styleId="ListParagraph">
    <w:name w:val="List Paragraph"/>
    <w:basedOn w:val="Normal"/>
    <w:uiPriority w:val="34"/>
    <w:qFormat/>
    <w:rsid w:val="008A17B3"/>
    <w:pPr>
      <w:ind w:left="720"/>
      <w:contextualSpacing/>
    </w:pPr>
  </w:style>
  <w:style w:type="paragraph" w:styleId="Header">
    <w:name w:val="header"/>
    <w:basedOn w:val="Normal"/>
    <w:link w:val="HeaderChar"/>
    <w:uiPriority w:val="99"/>
    <w:unhideWhenUsed/>
    <w:rsid w:val="00F0390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0390D"/>
  </w:style>
  <w:style w:type="paragraph" w:styleId="Footer">
    <w:name w:val="footer"/>
    <w:basedOn w:val="Normal"/>
    <w:link w:val="FooterChar"/>
    <w:uiPriority w:val="99"/>
    <w:unhideWhenUsed/>
    <w:rsid w:val="0062580B"/>
    <w:pPr>
      <w:tabs>
        <w:tab w:val="center" w:pos="4680"/>
        <w:tab w:val="right" w:pos="9360"/>
      </w:tabs>
      <w:spacing w:before="0" w:after="0" w:line="240" w:lineRule="auto"/>
    </w:pPr>
    <w:rPr>
      <w:color w:val="538135" w:themeColor="accent6" w:themeShade="BF"/>
    </w:rPr>
  </w:style>
  <w:style w:type="character" w:customStyle="1" w:styleId="FooterChar">
    <w:name w:val="Footer Char"/>
    <w:basedOn w:val="DefaultParagraphFont"/>
    <w:link w:val="Footer"/>
    <w:uiPriority w:val="99"/>
    <w:rsid w:val="0062580B"/>
    <w:rPr>
      <w:rFonts w:ascii="Verdana Pro" w:hAnsi="Verdana Pro"/>
      <w:color w:val="538135" w:themeColor="accent6" w:themeShade="BF"/>
    </w:rPr>
  </w:style>
  <w:style w:type="character" w:styleId="Hyperlink">
    <w:name w:val="Hyperlink"/>
    <w:basedOn w:val="DefaultParagraphFont"/>
    <w:uiPriority w:val="99"/>
    <w:unhideWhenUsed/>
    <w:rsid w:val="00C8792C"/>
    <w:rPr>
      <w:color w:val="0563C1" w:themeColor="hyperlink"/>
      <w:u w:val="single"/>
    </w:rPr>
  </w:style>
  <w:style w:type="character" w:styleId="UnresolvedMention">
    <w:name w:val="Unresolved Mention"/>
    <w:basedOn w:val="DefaultParagraphFont"/>
    <w:uiPriority w:val="99"/>
    <w:semiHidden/>
    <w:unhideWhenUsed/>
    <w:rsid w:val="00C879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08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upport.serviceautopilot.com/hc/en-us/articles/360045482931" TargetMode="External"/><Relationship Id="rId4" Type="http://schemas.openxmlformats.org/officeDocument/2006/relationships/webSettings" Target="webSettings.xml"/><Relationship Id="rId9" Type="http://schemas.openxmlformats.org/officeDocument/2006/relationships/hyperlink" Target="https://support.serviceautopilot.com/hc/en-us/articles/360045038312-Service-Autopilot-On-Demand-Class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798</TotalTime>
  <Pages>7</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Falcona</dc:creator>
  <cp:keywords/>
  <dc:description/>
  <cp:lastModifiedBy>Jan Falcona</cp:lastModifiedBy>
  <cp:revision>25</cp:revision>
  <cp:lastPrinted>2021-03-24T00:29:00Z</cp:lastPrinted>
  <dcterms:created xsi:type="dcterms:W3CDTF">2020-06-11T20:04:00Z</dcterms:created>
  <dcterms:modified xsi:type="dcterms:W3CDTF">2022-02-09T23:20:00Z</dcterms:modified>
</cp:coreProperties>
</file>